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F0C4DF" w14:textId="77777777" w:rsidR="004C7F42" w:rsidRPr="004C7F42" w:rsidRDefault="004C7F42" w:rsidP="004C7F42">
      <w:pPr>
        <w:pStyle w:val="Heading1"/>
        <w:spacing w:before="200" w:after="120" w:line="240" w:lineRule="auto"/>
        <w:rPr>
          <w:rFonts w:ascii="Segoe UI" w:eastAsia="Arial" w:hAnsi="Segoe UI" w:cs="Segoe UI"/>
          <w:b/>
          <w:color w:val="1F3864"/>
          <w:sz w:val="44"/>
          <w:szCs w:val="44"/>
        </w:rPr>
      </w:pPr>
      <w:r w:rsidRPr="004C7F42">
        <w:rPr>
          <w:rFonts w:ascii="Segoe UI" w:eastAsia="Arial" w:hAnsi="Segoe UI" w:cs="Segoe UI"/>
          <w:b/>
          <w:color w:val="1F3864"/>
          <w:sz w:val="44"/>
          <w:szCs w:val="44"/>
        </w:rPr>
        <w:t>Platform Configurations and Third-Party Integrations</w:t>
      </w:r>
    </w:p>
    <w:p w14:paraId="2CBD62E6" w14:textId="445FF1CF" w:rsidR="004C7F42" w:rsidRPr="004C7F42" w:rsidRDefault="004C7F42" w:rsidP="004C7F42">
      <w:pPr>
        <w:pStyle w:val="NormalWeb"/>
        <w:shd w:val="clear" w:color="auto" w:fill="FFFFFF"/>
        <w:spacing w:before="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This page lists the operating systems, databases, and third-party integrations supported for each version of Ephesoft Transact. Other environments that have not been tested may still be compatible. Contact our Support team through the </w:t>
      </w:r>
      <w:hyperlink r:id="rId7" w:history="1">
        <w:r w:rsidRPr="004C7F42">
          <w:rPr>
            <w:rStyle w:val="Hyperlink"/>
            <w:rFonts w:ascii="Segoe UI" w:eastAsiaTheme="majorEastAsia" w:hAnsi="Segoe UI" w:cs="Segoe UI"/>
            <w:sz w:val="24"/>
            <w:szCs w:val="24"/>
            <w:bdr w:val="none" w:sz="0" w:space="0" w:color="auto" w:frame="1"/>
          </w:rPr>
          <w:t>Customer Support Portal</w:t>
        </w:r>
      </w:hyperlink>
      <w:r w:rsidRPr="004C7F42">
        <w:rPr>
          <w:rFonts w:ascii="Segoe UI" w:hAnsi="Segoe UI" w:cs="Segoe UI"/>
          <w:color w:val="000000"/>
          <w:sz w:val="24"/>
          <w:szCs w:val="24"/>
        </w:rPr>
        <w:t> for more information. Refer to your version of Ephesoft Transact for detailed information. For minor versions, refer to the associated major version.</w:t>
      </w:r>
    </w:p>
    <w:p w14:paraId="7887DAC2" w14:textId="770F13CE"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2022.1.00" w:history="1">
        <w:r w:rsidRPr="004C7F42">
          <w:rPr>
            <w:rStyle w:val="Hyperlink"/>
            <w:rFonts w:ascii="Segoe UI" w:hAnsi="Segoe UI" w:cs="Segoe UI"/>
            <w:sz w:val="24"/>
            <w:szCs w:val="24"/>
            <w:bdr w:val="none" w:sz="0" w:space="0" w:color="auto" w:frame="1"/>
          </w:rPr>
          <w:t>Ephesoft Transact 2022.1.00</w:t>
        </w:r>
      </w:hyperlink>
    </w:p>
    <w:p w14:paraId="0EE03014" w14:textId="764EF671"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2020.1.06" w:history="1">
        <w:r w:rsidRPr="004C7F42">
          <w:rPr>
            <w:rStyle w:val="Hyperlink"/>
            <w:rFonts w:ascii="Segoe UI" w:hAnsi="Segoe UI" w:cs="Segoe UI"/>
            <w:sz w:val="24"/>
            <w:szCs w:val="24"/>
            <w:bdr w:val="none" w:sz="0" w:space="0" w:color="auto" w:frame="1"/>
          </w:rPr>
          <w:t>Ephesoft Transact 2020.1.06</w:t>
        </w:r>
      </w:hyperlink>
    </w:p>
    <w:p w14:paraId="49A11C72" w14:textId="1FD51F72"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2020.1.00" w:history="1">
        <w:r w:rsidRPr="004C7F42">
          <w:rPr>
            <w:rStyle w:val="Hyperlink"/>
            <w:rFonts w:ascii="Segoe UI" w:hAnsi="Segoe UI" w:cs="Segoe UI"/>
            <w:sz w:val="24"/>
            <w:szCs w:val="24"/>
            <w:bdr w:val="none" w:sz="0" w:space="0" w:color="auto" w:frame="1"/>
          </w:rPr>
          <w:t>Ephesoft Transact 2020.1</w:t>
        </w:r>
      </w:hyperlink>
    </w:p>
    <w:p w14:paraId="44CD2F8F" w14:textId="4B7E15C4"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2019.2" w:history="1">
        <w:r w:rsidRPr="004C7F42">
          <w:rPr>
            <w:rStyle w:val="Hyperlink"/>
            <w:rFonts w:ascii="Segoe UI" w:hAnsi="Segoe UI" w:cs="Segoe UI"/>
            <w:sz w:val="24"/>
            <w:szCs w:val="24"/>
            <w:bdr w:val="none" w:sz="0" w:space="0" w:color="auto" w:frame="1"/>
          </w:rPr>
          <w:t>Ephesoft Transact 2019.2</w:t>
        </w:r>
      </w:hyperlink>
    </w:p>
    <w:p w14:paraId="0EA65B3E" w14:textId="35282ABE"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2019.1" w:history="1">
        <w:r w:rsidRPr="004C7F42">
          <w:rPr>
            <w:rStyle w:val="Hyperlink"/>
            <w:rFonts w:ascii="Segoe UI" w:hAnsi="Segoe UI" w:cs="Segoe UI"/>
            <w:sz w:val="24"/>
            <w:szCs w:val="24"/>
            <w:bdr w:val="none" w:sz="0" w:space="0" w:color="auto" w:frame="1"/>
          </w:rPr>
          <w:t>Ephesoft Transact 2019.1</w:t>
        </w:r>
      </w:hyperlink>
    </w:p>
    <w:p w14:paraId="1F070848" w14:textId="5BF4314C"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4.5.0.2" w:history="1">
        <w:r w:rsidRPr="004C7F42">
          <w:rPr>
            <w:rStyle w:val="Hyperlink"/>
            <w:rFonts w:ascii="Segoe UI" w:hAnsi="Segoe UI" w:cs="Segoe UI"/>
            <w:sz w:val="24"/>
            <w:szCs w:val="24"/>
            <w:bdr w:val="none" w:sz="0" w:space="0" w:color="auto" w:frame="1"/>
          </w:rPr>
          <w:t>Ephesoft Transact 4.5.0.2</w:t>
        </w:r>
      </w:hyperlink>
    </w:p>
    <w:p w14:paraId="6BD572D1" w14:textId="47B6FC33"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4.5.0.1" w:history="1">
        <w:r w:rsidRPr="004C7F42">
          <w:rPr>
            <w:rStyle w:val="Hyperlink"/>
            <w:rFonts w:ascii="Segoe UI" w:hAnsi="Segoe UI" w:cs="Segoe UI"/>
            <w:sz w:val="24"/>
            <w:szCs w:val="24"/>
            <w:bdr w:val="none" w:sz="0" w:space="0" w:color="auto" w:frame="1"/>
          </w:rPr>
          <w:t>Ephesoft Transact 4.5.0.1</w:t>
        </w:r>
      </w:hyperlink>
    </w:p>
    <w:p w14:paraId="76A2B2C2" w14:textId="3F73ADF1"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4.5.0.0" w:history="1">
        <w:r w:rsidRPr="004C7F42">
          <w:rPr>
            <w:rStyle w:val="Hyperlink"/>
            <w:rFonts w:ascii="Segoe UI" w:hAnsi="Segoe UI" w:cs="Segoe UI"/>
            <w:sz w:val="24"/>
            <w:szCs w:val="24"/>
            <w:bdr w:val="none" w:sz="0" w:space="0" w:color="auto" w:frame="1"/>
          </w:rPr>
          <w:t>Ephesoft Transact 4.5.0.0</w:t>
        </w:r>
      </w:hyperlink>
    </w:p>
    <w:p w14:paraId="5AB0BFF9" w14:textId="0134D8F1" w:rsidR="004C7F42" w:rsidRPr="004C7F42" w:rsidRDefault="004C7F42" w:rsidP="004C7F42">
      <w:pPr>
        <w:numPr>
          <w:ilvl w:val="0"/>
          <w:numId w:val="33"/>
        </w:numPr>
        <w:shd w:val="clear" w:color="auto" w:fill="FFFFFF"/>
        <w:spacing w:after="0" w:line="240" w:lineRule="auto"/>
        <w:rPr>
          <w:rFonts w:ascii="Segoe UI" w:hAnsi="Segoe UI" w:cs="Segoe UI"/>
          <w:color w:val="000000"/>
          <w:sz w:val="24"/>
          <w:szCs w:val="24"/>
        </w:rPr>
      </w:pPr>
      <w:hyperlink w:anchor="_Ephesoft_Transact_4.5.0.0" w:history="1">
        <w:r w:rsidRPr="004C7F42">
          <w:rPr>
            <w:rStyle w:val="Hyperlink"/>
            <w:rFonts w:ascii="Segoe UI" w:hAnsi="Segoe UI" w:cs="Segoe UI"/>
            <w:sz w:val="24"/>
            <w:szCs w:val="24"/>
            <w:bdr w:val="none" w:sz="0" w:space="0" w:color="auto" w:frame="1"/>
          </w:rPr>
          <w:t>Ephesoft Transact prior to 4.5.0.0</w:t>
        </w:r>
      </w:hyperlink>
    </w:p>
    <w:p w14:paraId="49C1AB44" w14:textId="77777777" w:rsidR="004C7F42" w:rsidRPr="004C7F42" w:rsidRDefault="004C7F42" w:rsidP="004C7F42">
      <w:pPr>
        <w:pStyle w:val="Heading1"/>
        <w:spacing w:before="200" w:after="120" w:line="240" w:lineRule="auto"/>
        <w:rPr>
          <w:rFonts w:ascii="Segoe UI" w:eastAsia="Arial" w:hAnsi="Segoe UI" w:cs="Segoe UI"/>
          <w:b/>
          <w:color w:val="1F3864"/>
        </w:rPr>
      </w:pPr>
      <w:bookmarkStart w:id="0" w:name="_Ephesoft_Transact_2022.1.00"/>
      <w:bookmarkEnd w:id="0"/>
      <w:r w:rsidRPr="004C7F42">
        <w:rPr>
          <w:rFonts w:ascii="Segoe UI" w:eastAsia="Arial" w:hAnsi="Segoe UI" w:cs="Segoe UI"/>
          <w:b/>
          <w:color w:val="1F3864"/>
        </w:rPr>
        <w:t>Ephesoft Transact 2022.1.00 and Above</w:t>
      </w:r>
    </w:p>
    <w:p w14:paraId="25D43A8E"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Style w:val="Strong"/>
          <w:rFonts w:ascii="Segoe UI" w:eastAsiaTheme="majorEastAsia" w:hAnsi="Segoe UI" w:cs="Segoe UI"/>
          <w:color w:val="000000"/>
          <w:sz w:val="24"/>
          <w:szCs w:val="24"/>
        </w:rPr>
        <w:t>Note:</w:t>
      </w:r>
      <w:r w:rsidRPr="004C7F42">
        <w:rPr>
          <w:rFonts w:ascii="Segoe UI" w:hAnsi="Segoe UI" w:cs="Segoe UI"/>
          <w:color w:val="000000"/>
          <w:sz w:val="24"/>
          <w:szCs w:val="24"/>
        </w:rPr>
        <w:t> Ephesoft Transact 2022.1.00 only supports 64-bit operating systems.</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2A39AF31" w14:textId="77777777" w:rsidTr="004C7F42">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9D70DCF"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Server Environments</w:t>
            </w:r>
          </w:p>
        </w:tc>
      </w:tr>
      <w:tr w:rsidR="004C7F42" w:rsidRPr="004C7F42" w14:paraId="3BE980E3" w14:textId="77777777" w:rsidTr="004C7F4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202C15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EC01EF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Server 2019</w:t>
            </w:r>
          </w:p>
          <w:p w14:paraId="6B6FD27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324B0D9B" w14:textId="77777777" w:rsidTr="004C7F4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80248B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AACCD4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8.4</w:t>
            </w:r>
          </w:p>
        </w:tc>
      </w:tr>
      <w:tr w:rsidR="004C7F42" w:rsidRPr="004C7F42" w14:paraId="3C1F11BC" w14:textId="77777777" w:rsidTr="004C7F4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455C8B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02641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2019, 2017, 2016 (including Amazon RDS for SQL Server)</w:t>
            </w:r>
          </w:p>
          <w:p w14:paraId="78C7462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10.3.x (10.3.18 tested)</w:t>
            </w:r>
          </w:p>
          <w:p w14:paraId="0FDB716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12c</w:t>
            </w:r>
          </w:p>
          <w:p w14:paraId="7099720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18c</w:t>
            </w:r>
          </w:p>
          <w:p w14:paraId="49B83D9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Oracle Database 19c</w:t>
            </w:r>
          </w:p>
        </w:tc>
      </w:tr>
    </w:tbl>
    <w:p w14:paraId="0EF83144"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65B23316" w14:textId="77777777" w:rsidTr="001A7F1E">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286BA9E"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Server Applications</w:t>
            </w:r>
          </w:p>
        </w:tc>
      </w:tr>
      <w:tr w:rsidR="004C7F42" w:rsidRPr="004C7F42" w14:paraId="117E77C0"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05EBE38"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DB41B0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9.0.46</w:t>
            </w:r>
          </w:p>
        </w:tc>
      </w:tr>
      <w:tr w:rsidR="004C7F42" w:rsidRPr="004C7F42" w14:paraId="1B306F80"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BC4C13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634305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4D589D84"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C3243D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F6052E3"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OpenJava</w:t>
            </w:r>
            <w:proofErr w:type="spellEnd"/>
            <w:r w:rsidRPr="004C7F42">
              <w:rPr>
                <w:rFonts w:ascii="Segoe UI" w:hAnsi="Segoe UI" w:cs="Segoe UI"/>
                <w:b/>
                <w:bCs/>
                <w:sz w:val="24"/>
                <w:szCs w:val="24"/>
              </w:rPr>
              <w:t xml:space="preserve"> 8</w:t>
            </w:r>
          </w:p>
        </w:tc>
      </w:tr>
    </w:tbl>
    <w:p w14:paraId="5B9F9CA1"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21C257ED" w14:textId="77777777" w:rsidTr="001A7F1E">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548B7DD"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Integrations</w:t>
            </w:r>
          </w:p>
        </w:tc>
      </w:tr>
      <w:tr w:rsidR="004C7F42" w:rsidRPr="004C7F42" w14:paraId="61332BD0"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7B3F33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CMS Certification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D876AB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6.1.1</w:t>
            </w:r>
          </w:p>
          <w:p w14:paraId="1F14C1A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Box</w:t>
            </w:r>
          </w:p>
          <w:p w14:paraId="7A54C8E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2013</w:t>
            </w:r>
          </w:p>
          <w:p w14:paraId="21AB2A9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2016</w:t>
            </w:r>
          </w:p>
          <w:p w14:paraId="3E8DCE6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365 (Online)</w:t>
            </w:r>
          </w:p>
        </w:tc>
      </w:tr>
      <w:tr w:rsidR="004C7F42" w:rsidRPr="004C7F42" w14:paraId="04B2DC2B"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324BCD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36CEAEE"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747D851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0E6822B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4C08B27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tc>
      </w:tr>
      <w:tr w:rsidR="004C7F42" w:rsidRPr="004C7F42" w14:paraId="7FF01985" w14:textId="77777777" w:rsidTr="001A7F1E">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CB510C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OCR Engines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9523E46"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7.8 (Windows)</w:t>
            </w:r>
          </w:p>
          <w:p w14:paraId="532BC6F0" w14:textId="77777777" w:rsidR="004C7F42" w:rsidRPr="004C7F42" w:rsidRDefault="004C7F42">
            <w:pPr>
              <w:pStyle w:val="NormalWeb"/>
              <w:spacing w:before="270" w:beforeAutospacing="0" w:after="0" w:afterAutospacing="0"/>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20.4 (Beta for Linux)</w:t>
            </w:r>
          </w:p>
          <w:p w14:paraId="517BD84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Tesseract 3.04.00</w:t>
            </w:r>
          </w:p>
          <w:p w14:paraId="1724F5A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Nuance 20.2</w:t>
            </w:r>
          </w:p>
        </w:tc>
      </w:tr>
    </w:tbl>
    <w:p w14:paraId="39100312"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1997E5D4" w14:textId="77777777" w:rsidTr="00371D81">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65297D7"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lastRenderedPageBreak/>
              <w:t>Reporting</w:t>
            </w:r>
          </w:p>
        </w:tc>
      </w:tr>
      <w:tr w:rsidR="004C7F42" w:rsidRPr="004C7F42" w14:paraId="71662936" w14:textId="77777777" w:rsidTr="00371D81">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358BDD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E78F54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 12.5.216 SP5</w:t>
            </w:r>
          </w:p>
        </w:tc>
      </w:tr>
    </w:tbl>
    <w:p w14:paraId="7747F1F4"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67D2DD6D" w14:textId="77777777" w:rsidTr="00630192">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E1A08DE"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Client Environments</w:t>
            </w:r>
          </w:p>
        </w:tc>
      </w:tr>
      <w:tr w:rsidR="004C7F42" w:rsidRPr="004C7F42" w14:paraId="610BDF8A" w14:textId="77777777" w:rsidTr="0063019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F8581F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FD741E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Edge 95.0.1020.40</w:t>
            </w:r>
          </w:p>
          <w:p w14:paraId="600954E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Latest Versions (tested with 93.0.4577.82, 94.0.4606.61)</w:t>
            </w:r>
          </w:p>
        </w:tc>
      </w:tr>
      <w:tr w:rsidR="004C7F42" w:rsidRPr="004C7F42" w14:paraId="04D467D5" w14:textId="77777777" w:rsidTr="0063019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F8B8A0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739E5C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13321EC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00AD288F" w14:textId="77777777" w:rsidTr="00630192">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3A0032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CA713BE"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0DF9A2D6" w14:textId="77777777" w:rsidR="004C7F42" w:rsidRPr="004C7F42" w:rsidRDefault="004C7F42" w:rsidP="004C7F42">
      <w:pPr>
        <w:pStyle w:val="Heading1"/>
        <w:spacing w:before="200" w:after="120" w:line="240" w:lineRule="auto"/>
        <w:rPr>
          <w:rFonts w:ascii="Segoe UI" w:eastAsia="Arial" w:hAnsi="Segoe UI" w:cs="Segoe UI"/>
          <w:b/>
          <w:color w:val="1F3864"/>
        </w:rPr>
      </w:pPr>
      <w:bookmarkStart w:id="1" w:name="_Ephesoft_Transact_2020.1.06"/>
      <w:bookmarkEnd w:id="1"/>
      <w:r w:rsidRPr="004C7F42">
        <w:rPr>
          <w:rFonts w:ascii="Segoe UI" w:eastAsia="Arial" w:hAnsi="Segoe UI" w:cs="Segoe UI"/>
          <w:b/>
          <w:color w:val="1F3864"/>
        </w:rPr>
        <w:t>Ephesoft Transact 2020.1.06</w:t>
      </w:r>
    </w:p>
    <w:p w14:paraId="3CE897A7"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Style w:val="Strong"/>
          <w:rFonts w:ascii="Segoe UI" w:eastAsiaTheme="majorEastAsia" w:hAnsi="Segoe UI" w:cs="Segoe UI"/>
          <w:color w:val="000000"/>
          <w:sz w:val="24"/>
          <w:szCs w:val="24"/>
        </w:rPr>
        <w:t>Note:</w:t>
      </w:r>
      <w:r w:rsidRPr="004C7F42">
        <w:rPr>
          <w:rFonts w:ascii="Segoe UI" w:hAnsi="Segoe UI" w:cs="Segoe UI"/>
          <w:color w:val="000000"/>
          <w:sz w:val="24"/>
          <w:szCs w:val="24"/>
        </w:rPr>
        <w:t> Ephesoft Transact 2020.1.06 only supports 64-bit operating systems.</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48BF5D12"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420EB194"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Server Environments</w:t>
            </w:r>
          </w:p>
        </w:tc>
      </w:tr>
      <w:tr w:rsidR="004C7F42" w:rsidRPr="004C7F42" w14:paraId="55778EAD"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062615D"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93E273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Server 2016</w:t>
            </w:r>
          </w:p>
          <w:p w14:paraId="307361B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2019</w:t>
            </w:r>
          </w:p>
        </w:tc>
      </w:tr>
      <w:tr w:rsidR="004C7F42" w:rsidRPr="004C7F42" w14:paraId="2C6AF62C"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6A978B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E88AD3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7.5, 7.6, 7.9</w:t>
            </w:r>
          </w:p>
        </w:tc>
      </w:tr>
      <w:tr w:rsidR="004C7F42" w:rsidRPr="004C7F42" w14:paraId="7085D06A"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E72B6E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1DE6E6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2017, 2016 (including Amazon RDS for SQL Server)</w:t>
            </w:r>
          </w:p>
          <w:p w14:paraId="3D3DC2F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10.3.x (10.3.18 tested)</w:t>
            </w:r>
          </w:p>
          <w:p w14:paraId="056CCF3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12c</w:t>
            </w:r>
          </w:p>
          <w:p w14:paraId="3A55B91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18c</w:t>
            </w:r>
          </w:p>
          <w:p w14:paraId="05AA478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Oracle Database 19c</w:t>
            </w:r>
          </w:p>
        </w:tc>
      </w:tr>
    </w:tbl>
    <w:p w14:paraId="58996752"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59FDFC43"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01D9586"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Server Applications</w:t>
            </w:r>
          </w:p>
        </w:tc>
      </w:tr>
      <w:tr w:rsidR="004C7F42" w:rsidRPr="004C7F42" w14:paraId="4B45ED16"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FC3743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84E9F6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9.0.46</w:t>
            </w:r>
          </w:p>
        </w:tc>
      </w:tr>
      <w:tr w:rsidR="004C7F42" w:rsidRPr="004C7F42" w14:paraId="5E82B489"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4A5477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3B2D42D"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64319A6F"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754E51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EE50D06"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OpenJava</w:t>
            </w:r>
            <w:proofErr w:type="spellEnd"/>
            <w:r w:rsidRPr="004C7F42">
              <w:rPr>
                <w:rFonts w:ascii="Segoe UI" w:hAnsi="Segoe UI" w:cs="Segoe UI"/>
                <w:b/>
                <w:bCs/>
                <w:sz w:val="24"/>
                <w:szCs w:val="24"/>
              </w:rPr>
              <w:t xml:space="preserve"> 8</w:t>
            </w:r>
          </w:p>
        </w:tc>
      </w:tr>
    </w:tbl>
    <w:p w14:paraId="5DFE8CE2"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1A09A506"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096F9DE9"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Integrations</w:t>
            </w:r>
          </w:p>
        </w:tc>
      </w:tr>
      <w:tr w:rsidR="004C7F42" w:rsidRPr="004C7F42" w14:paraId="4EB76178"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F0CA58D"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CMS Certification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338124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6.1.1</w:t>
            </w:r>
          </w:p>
          <w:p w14:paraId="3921F19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Box</w:t>
            </w:r>
          </w:p>
          <w:p w14:paraId="663E898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2013</w:t>
            </w:r>
          </w:p>
          <w:p w14:paraId="082F893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2016</w:t>
            </w:r>
          </w:p>
          <w:p w14:paraId="22AFD62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365 (Online)</w:t>
            </w:r>
          </w:p>
        </w:tc>
      </w:tr>
      <w:tr w:rsidR="004C7F42" w:rsidRPr="004C7F42" w14:paraId="6D5B4AAD"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C23277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BAEB9A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1915346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5D87389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2793D4E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tc>
      </w:tr>
      <w:tr w:rsidR="004C7F42" w:rsidRPr="004C7F42" w14:paraId="2EA2F064"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24CC7D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OCR Engines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69C03E3"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7.8 (Windows)</w:t>
            </w:r>
          </w:p>
          <w:p w14:paraId="1A4DE173" w14:textId="77777777" w:rsidR="004C7F42" w:rsidRPr="004C7F42" w:rsidRDefault="004C7F42">
            <w:pPr>
              <w:pStyle w:val="NormalWeb"/>
              <w:spacing w:before="270" w:beforeAutospacing="0" w:after="0" w:afterAutospacing="0"/>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20.4 (Beta for Linux)</w:t>
            </w:r>
          </w:p>
          <w:p w14:paraId="38CEC54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Tesseract 3.04.00</w:t>
            </w:r>
          </w:p>
          <w:p w14:paraId="6F73201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Nuance 20.2</w:t>
            </w:r>
          </w:p>
        </w:tc>
      </w:tr>
    </w:tbl>
    <w:p w14:paraId="3BED04AB"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3410DDD3"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0ED8F3E2"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lastRenderedPageBreak/>
              <w:t>Reporting</w:t>
            </w:r>
          </w:p>
        </w:tc>
      </w:tr>
      <w:tr w:rsidR="004C7F42" w:rsidRPr="004C7F42" w14:paraId="5C8F04AF"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61AAE6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8A0D16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 12.5.216 SP5</w:t>
            </w:r>
          </w:p>
        </w:tc>
      </w:tr>
    </w:tbl>
    <w:p w14:paraId="75B38F5A"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30"/>
        <w:gridCol w:w="6959"/>
      </w:tblGrid>
      <w:tr w:rsidR="004C7F42" w:rsidRPr="004C7F42" w14:paraId="0E00F984"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048F717A" w14:textId="77777777" w:rsidR="004C7F42" w:rsidRPr="004C7F42" w:rsidRDefault="004C7F42">
            <w:pPr>
              <w:rPr>
                <w:rFonts w:ascii="Segoe UI" w:hAnsi="Segoe UI" w:cs="Segoe UI"/>
                <w:b/>
                <w:bCs/>
                <w:color w:val="FFFFFF"/>
                <w:sz w:val="24"/>
                <w:szCs w:val="24"/>
              </w:rPr>
            </w:pPr>
            <w:r w:rsidRPr="004C7F42">
              <w:rPr>
                <w:rStyle w:val="Strong"/>
                <w:rFonts w:ascii="Segoe UI" w:hAnsi="Segoe UI" w:cs="Segoe UI"/>
                <w:color w:val="FFFFFF"/>
                <w:sz w:val="24"/>
                <w:szCs w:val="24"/>
              </w:rPr>
              <w:t>Client Environments</w:t>
            </w:r>
          </w:p>
        </w:tc>
      </w:tr>
      <w:tr w:rsidR="004C7F42" w:rsidRPr="004C7F42" w14:paraId="510AF1F8"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670E62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43AAF5A"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Edge 95.0.1020.40</w:t>
            </w:r>
          </w:p>
          <w:p w14:paraId="1A65DE3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Latest Versions (tested with 93.0.4577.82, 94.0.4606.61)</w:t>
            </w:r>
          </w:p>
        </w:tc>
      </w:tr>
      <w:tr w:rsidR="004C7F42" w:rsidRPr="004C7F42" w14:paraId="75024DF6"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BF198F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E8584A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133F0DD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scanner-specific drivers</w:t>
            </w:r>
          </w:p>
        </w:tc>
      </w:tr>
      <w:tr w:rsidR="004C7F42" w:rsidRPr="004C7F42" w14:paraId="6E096FED" w14:textId="77777777" w:rsidTr="006F7C84">
        <w:tc>
          <w:tcPr>
            <w:tcW w:w="1775"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75CF4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225"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69E9D6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7B17CC6F" w14:textId="77777777" w:rsidR="004C7F42" w:rsidRPr="004C7F42" w:rsidRDefault="004C7F42" w:rsidP="004C7F42">
      <w:pPr>
        <w:pStyle w:val="Heading1"/>
        <w:spacing w:before="200" w:after="120" w:line="240" w:lineRule="auto"/>
        <w:rPr>
          <w:rFonts w:ascii="Segoe UI" w:eastAsia="Arial" w:hAnsi="Segoe UI" w:cs="Segoe UI"/>
          <w:b/>
          <w:color w:val="1F3864"/>
        </w:rPr>
      </w:pPr>
      <w:bookmarkStart w:id="2" w:name="_Ephesoft_Transact_2020.1.00"/>
      <w:bookmarkEnd w:id="2"/>
      <w:r w:rsidRPr="004C7F42">
        <w:rPr>
          <w:rFonts w:ascii="Segoe UI" w:eastAsia="Arial" w:hAnsi="Segoe UI" w:cs="Segoe UI"/>
          <w:b/>
          <w:color w:val="1F3864"/>
        </w:rPr>
        <w:t>Ephesoft Transact 2020.1.00 through 2020.1.05</w:t>
      </w:r>
    </w:p>
    <w:p w14:paraId="5B0AA98C"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Style w:val="Strong"/>
          <w:rFonts w:ascii="Segoe UI" w:eastAsiaTheme="majorEastAsia" w:hAnsi="Segoe UI" w:cs="Segoe UI"/>
          <w:color w:val="000000"/>
          <w:sz w:val="24"/>
          <w:szCs w:val="24"/>
        </w:rPr>
        <w:t>Note:</w:t>
      </w:r>
      <w:r w:rsidRPr="004C7F42">
        <w:rPr>
          <w:rFonts w:ascii="Segoe UI" w:hAnsi="Segoe UI" w:cs="Segoe UI"/>
          <w:color w:val="000000"/>
          <w:sz w:val="24"/>
          <w:szCs w:val="24"/>
        </w:rPr>
        <w:t> Ephesoft Transact 2020.1 only supports 64-bit operating systems.</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612"/>
        <w:gridCol w:w="7177"/>
      </w:tblGrid>
      <w:tr w:rsidR="004C7F42" w:rsidRPr="004C7F42" w14:paraId="6CA5DE5A"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43173700"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72CAD4FA" w14:textId="77777777" w:rsidTr="006F7C84">
        <w:tc>
          <w:tcPr>
            <w:tcW w:w="167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2501D5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32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682ECD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Server 2016</w:t>
            </w:r>
          </w:p>
          <w:p w14:paraId="27C6056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2019</w:t>
            </w:r>
          </w:p>
        </w:tc>
      </w:tr>
      <w:tr w:rsidR="004C7F42" w:rsidRPr="004C7F42" w14:paraId="4FEBC7EC" w14:textId="77777777" w:rsidTr="006F7C84">
        <w:tc>
          <w:tcPr>
            <w:tcW w:w="167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59655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32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292AC6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7.5, 7.6</w:t>
            </w:r>
          </w:p>
        </w:tc>
      </w:tr>
      <w:tr w:rsidR="004C7F42" w:rsidRPr="004C7F42" w14:paraId="33E3528A" w14:textId="77777777" w:rsidTr="006F7C84">
        <w:tc>
          <w:tcPr>
            <w:tcW w:w="167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3619BE7"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32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2A6BE5D"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2016, 2017 (including Amazon RDS for SQL Server)</w:t>
            </w:r>
          </w:p>
          <w:p w14:paraId="01E1E0A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10.3.x (10.3.18 tested)</w:t>
            </w:r>
          </w:p>
          <w:p w14:paraId="5173819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12c</w:t>
            </w:r>
          </w:p>
          <w:p w14:paraId="573F566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18c</w:t>
            </w:r>
          </w:p>
        </w:tc>
      </w:tr>
    </w:tbl>
    <w:p w14:paraId="32E241CA"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5A6965FE"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2D02AB1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lastRenderedPageBreak/>
              <w:t>Server Applications</w:t>
            </w:r>
          </w:p>
        </w:tc>
      </w:tr>
      <w:tr w:rsidR="004C7F42" w:rsidRPr="004C7F42" w14:paraId="070A40BD"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87AB1A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5FEB24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9.0.10</w:t>
            </w:r>
          </w:p>
        </w:tc>
      </w:tr>
      <w:tr w:rsidR="004C7F42" w:rsidRPr="004C7F42" w14:paraId="7BB985B0"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F62383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612D670"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5B5BBA8D"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74AAC9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6CB2BCA"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OpenJava</w:t>
            </w:r>
            <w:proofErr w:type="spellEnd"/>
            <w:r w:rsidRPr="004C7F42">
              <w:rPr>
                <w:rFonts w:ascii="Segoe UI" w:hAnsi="Segoe UI" w:cs="Segoe UI"/>
                <w:b/>
                <w:bCs/>
                <w:sz w:val="24"/>
                <w:szCs w:val="24"/>
              </w:rPr>
              <w:t xml:space="preserve"> 8</w:t>
            </w:r>
          </w:p>
        </w:tc>
      </w:tr>
    </w:tbl>
    <w:p w14:paraId="691088B7"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1EF420C8"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A59B7FC"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1AD861EB"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69A5128"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CMS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9281D5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6.1.1</w:t>
            </w:r>
          </w:p>
          <w:p w14:paraId="52FB243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Box</w:t>
            </w:r>
          </w:p>
          <w:p w14:paraId="07AA45D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2013</w:t>
            </w:r>
          </w:p>
          <w:p w14:paraId="2A46822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Server 2016</w:t>
            </w:r>
          </w:p>
          <w:p w14:paraId="6DFCEB3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SharePoint 365 (Online)</w:t>
            </w:r>
          </w:p>
        </w:tc>
      </w:tr>
      <w:tr w:rsidR="004C7F42" w:rsidRPr="004C7F42" w14:paraId="21967811"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A312C0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B737A4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2826354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5CD6D5E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38DA164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tc>
      </w:tr>
      <w:tr w:rsidR="004C7F42" w:rsidRPr="004C7F42" w14:paraId="2F6CE1C8"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488F3D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OCR Engines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4FEC2B7"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7.8</w:t>
            </w:r>
          </w:p>
          <w:p w14:paraId="2C80B0E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Tesseract 3.04.00</w:t>
            </w:r>
          </w:p>
          <w:p w14:paraId="600EB61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Nuance 20.2</w:t>
            </w:r>
          </w:p>
        </w:tc>
      </w:tr>
    </w:tbl>
    <w:p w14:paraId="7F1E836E"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653C6244"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0A501A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Reporting</w:t>
            </w:r>
          </w:p>
        </w:tc>
      </w:tr>
      <w:tr w:rsidR="004C7F42" w:rsidRPr="004C7F42" w14:paraId="40564DD8"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892B04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E8285DE"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 12.5.216 SP5</w:t>
            </w:r>
          </w:p>
        </w:tc>
      </w:tr>
    </w:tbl>
    <w:p w14:paraId="49F53A26"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29"/>
        <w:gridCol w:w="7660"/>
      </w:tblGrid>
      <w:tr w:rsidR="004C7F42" w:rsidRPr="004C7F42" w14:paraId="16256601" w14:textId="77777777" w:rsidTr="004C7F42">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FC4A61C"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lastRenderedPageBreak/>
              <w:t>Client Environments</w:t>
            </w:r>
          </w:p>
        </w:tc>
      </w:tr>
      <w:tr w:rsidR="004C7F42" w:rsidRPr="004C7F42" w14:paraId="6A709B2F" w14:textId="77777777" w:rsidTr="004C7F42">
        <w:tc>
          <w:tcPr>
            <w:tcW w:w="145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3C6E21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5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FDB9EB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Edge 44.18362.329.0</w:t>
            </w:r>
          </w:p>
          <w:p w14:paraId="5765761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76.0.3809.100</w:t>
            </w:r>
          </w:p>
        </w:tc>
      </w:tr>
      <w:tr w:rsidR="004C7F42" w:rsidRPr="004C7F42" w14:paraId="419867D6" w14:textId="77777777" w:rsidTr="004C7F42">
        <w:tc>
          <w:tcPr>
            <w:tcW w:w="145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CFE4EC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5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3225B40"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1813906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7C2088EA" w14:textId="77777777" w:rsidTr="004C7F42">
        <w:tc>
          <w:tcPr>
            <w:tcW w:w="145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ED4461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5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0920042"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073167E8"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0D6BE7B5" w14:textId="77777777" w:rsidR="004C7F42" w:rsidRPr="006F7C84" w:rsidRDefault="004C7F42" w:rsidP="006F7C84">
      <w:pPr>
        <w:pStyle w:val="Heading1"/>
        <w:spacing w:before="200" w:after="120" w:line="240" w:lineRule="auto"/>
        <w:rPr>
          <w:rFonts w:ascii="Segoe UI" w:eastAsia="Arial" w:hAnsi="Segoe UI" w:cs="Segoe UI"/>
          <w:b/>
          <w:color w:val="1F3864"/>
        </w:rPr>
      </w:pPr>
      <w:bookmarkStart w:id="3" w:name="_Ephesoft_Transact_2019.2"/>
      <w:bookmarkEnd w:id="3"/>
      <w:r w:rsidRPr="006F7C84">
        <w:rPr>
          <w:rFonts w:ascii="Segoe UI" w:eastAsia="Arial" w:hAnsi="Segoe UI" w:cs="Segoe UI"/>
          <w:b/>
          <w:color w:val="1F3864"/>
        </w:rPr>
        <w:t>Ephesoft Transact 2019.2</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11"/>
        <w:gridCol w:w="6978"/>
      </w:tblGrid>
      <w:tr w:rsidR="004C7F42" w:rsidRPr="004C7F42" w14:paraId="6CD81DFA"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7FA4B59C"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50A7493C" w14:textId="77777777" w:rsidTr="006F7C84">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A02E6D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C5EE362"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10</w:t>
            </w:r>
          </w:p>
          <w:p w14:paraId="7F45E43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3750117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 R2</w:t>
            </w:r>
          </w:p>
          <w:p w14:paraId="15BB61E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50D09B6F" w14:textId="77777777" w:rsidTr="006F7C84">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CB161B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BFF221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7.5, 7.6</w:t>
            </w:r>
          </w:p>
          <w:p w14:paraId="05CBC06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Linux 7.1, 7.2, and 7.3</w:t>
            </w:r>
          </w:p>
          <w:p w14:paraId="74A1B0A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CentOS 7.0, 7.1, 7.2, and 7.3</w:t>
            </w:r>
          </w:p>
          <w:p w14:paraId="7A0299B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16.04 LTS (clean installation only)</w:t>
            </w:r>
          </w:p>
        </w:tc>
      </w:tr>
      <w:tr w:rsidR="004C7F42" w:rsidRPr="004C7F42" w14:paraId="3633B7AE" w14:textId="77777777" w:rsidTr="006F7C84">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DE7DEF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360B9C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2012 (64-bit, all versions)</w:t>
            </w:r>
          </w:p>
          <w:p w14:paraId="60C4462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64C378C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Microsoft® SQL Server 2016</w:t>
            </w:r>
          </w:p>
          <w:p w14:paraId="39FCDF0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3505EC7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10.3.11</w:t>
            </w:r>
          </w:p>
          <w:p w14:paraId="3F4E271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11g – Enterprise Edition 11.2.0</w:t>
            </w:r>
          </w:p>
          <w:p w14:paraId="343D7EB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12c – Enterprise Edition 12.1.0</w:t>
            </w:r>
          </w:p>
        </w:tc>
      </w:tr>
    </w:tbl>
    <w:p w14:paraId="791A6FB1"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3D2308EE" w14:textId="77777777" w:rsidTr="006F7C8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063BBF35"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Applications</w:t>
            </w:r>
          </w:p>
        </w:tc>
      </w:tr>
      <w:tr w:rsidR="004C7F42" w:rsidRPr="004C7F42" w14:paraId="3DCC7D7F"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41A608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2F64BF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9.0.10</w:t>
            </w:r>
          </w:p>
        </w:tc>
      </w:tr>
      <w:tr w:rsidR="004C7F42" w:rsidRPr="004C7F42" w14:paraId="576C3446"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8F7514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2F5B6A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49B83106" w14:textId="77777777" w:rsidTr="006F7C8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D1E4FF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EEDF40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8</w:t>
            </w:r>
          </w:p>
        </w:tc>
      </w:tr>
    </w:tbl>
    <w:p w14:paraId="3A3D83A7"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789E4277" w14:textId="77777777" w:rsidTr="002F136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4F07AA7"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73277451" w14:textId="77777777" w:rsidTr="002F136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68BB5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ECM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EE849B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5.1</w:t>
            </w:r>
          </w:p>
          <w:p w14:paraId="4061633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Alfresco 5.2</w:t>
            </w:r>
          </w:p>
        </w:tc>
      </w:tr>
      <w:tr w:rsidR="004C7F42" w:rsidRPr="004C7F42" w14:paraId="20BD5C44" w14:textId="77777777" w:rsidTr="002F136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BA62AA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0BE4F36"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5FF1939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51B82B4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2160FC5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tc>
      </w:tr>
      <w:tr w:rsidR="004C7F42" w:rsidRPr="004C7F42" w14:paraId="15CCF17F" w14:textId="77777777" w:rsidTr="002F136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B895B3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OCR Engines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F7C535E" w14:textId="77777777" w:rsidR="004C7F42" w:rsidRPr="004C7F42" w:rsidRDefault="004C7F42">
            <w:pPr>
              <w:rPr>
                <w:rFonts w:ascii="Segoe UI" w:hAnsi="Segoe UI" w:cs="Segoe UI"/>
                <w:b/>
                <w:bCs/>
                <w:sz w:val="24"/>
                <w:szCs w:val="24"/>
              </w:rPr>
            </w:pPr>
            <w:proofErr w:type="spellStart"/>
            <w:r w:rsidRPr="004C7F42">
              <w:rPr>
                <w:rFonts w:ascii="Segoe UI" w:hAnsi="Segoe UI" w:cs="Segoe UI"/>
                <w:b/>
                <w:bCs/>
                <w:sz w:val="24"/>
                <w:szCs w:val="24"/>
              </w:rPr>
              <w:t>RecoStar</w:t>
            </w:r>
            <w:proofErr w:type="spellEnd"/>
            <w:r w:rsidRPr="004C7F42">
              <w:rPr>
                <w:rFonts w:ascii="Segoe UI" w:hAnsi="Segoe UI" w:cs="Segoe UI"/>
                <w:b/>
                <w:bCs/>
                <w:sz w:val="24"/>
                <w:szCs w:val="24"/>
              </w:rPr>
              <w:t xml:space="preserve"> 7.8</w:t>
            </w:r>
          </w:p>
          <w:p w14:paraId="5F9744E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Tesseract 3.04.00</w:t>
            </w:r>
          </w:p>
          <w:p w14:paraId="493BCA4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Nuance 20.2</w:t>
            </w:r>
          </w:p>
        </w:tc>
      </w:tr>
    </w:tbl>
    <w:p w14:paraId="725962D6"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0AF23EE1" w14:textId="77777777" w:rsidTr="002F136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A31937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lastRenderedPageBreak/>
              <w:t>Reporting</w:t>
            </w:r>
          </w:p>
        </w:tc>
      </w:tr>
      <w:tr w:rsidR="004C7F42" w:rsidRPr="004C7F42" w14:paraId="7EDCF39A" w14:textId="77777777" w:rsidTr="002F1364">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A62F5A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1763506"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 12.5.216 SP5</w:t>
            </w:r>
          </w:p>
        </w:tc>
      </w:tr>
    </w:tbl>
    <w:p w14:paraId="7D7A65A2"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3E0FF459" w14:textId="77777777" w:rsidTr="002F1364">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B9A0072"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780E4018" w14:textId="77777777" w:rsidTr="002F1364">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51DD97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52D847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1E3FFDA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Edge (10 or later)</w:t>
            </w:r>
          </w:p>
          <w:p w14:paraId="17F2FED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6027F5D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6082C410" w14:textId="77777777" w:rsidTr="002F1364">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5BDCB82"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D351E8E"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29E20FB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054F3C0E" w14:textId="77777777" w:rsidTr="002F1364">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3A8841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2DF230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4BBF9244"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0F5B28DA" w14:textId="77777777" w:rsidR="004C7F42" w:rsidRPr="002F1364" w:rsidRDefault="004C7F42" w:rsidP="002F1364">
      <w:pPr>
        <w:pStyle w:val="Heading1"/>
        <w:spacing w:before="200" w:after="120" w:line="240" w:lineRule="auto"/>
        <w:rPr>
          <w:rFonts w:ascii="Segoe UI" w:eastAsia="Arial" w:hAnsi="Segoe UI" w:cs="Segoe UI"/>
          <w:b/>
          <w:color w:val="1F3864"/>
        </w:rPr>
      </w:pPr>
      <w:bookmarkStart w:id="4" w:name="_Ephesoft_Transact_2019.1"/>
      <w:bookmarkEnd w:id="4"/>
      <w:r w:rsidRPr="002F1364">
        <w:rPr>
          <w:rFonts w:ascii="Segoe UI" w:eastAsia="Arial" w:hAnsi="Segoe UI" w:cs="Segoe UI"/>
          <w:b/>
          <w:color w:val="1F3864"/>
        </w:rPr>
        <w:t>Ephesoft Transact 2019.1</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11"/>
        <w:gridCol w:w="6978"/>
      </w:tblGrid>
      <w:tr w:rsidR="004C7F42" w:rsidRPr="004C7F42" w14:paraId="69C16561"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73AE71F"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74B05961"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B5B214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217FE2D"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7 SP1</w:t>
            </w:r>
          </w:p>
          <w:p w14:paraId="5D7EE15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10</w:t>
            </w:r>
          </w:p>
          <w:p w14:paraId="679763A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35D7CFF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 R2</w:t>
            </w:r>
          </w:p>
          <w:p w14:paraId="33523B0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4D8096C8"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C61E18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215416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7.0, 7.1, 7.2, and 7.3</w:t>
            </w:r>
          </w:p>
          <w:p w14:paraId="447B961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Oracle Linux 7.1, 7.2, and 7.3</w:t>
            </w:r>
          </w:p>
          <w:p w14:paraId="543AB41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CentOS 7.0, 7.1, 7.2, and 7.3</w:t>
            </w:r>
          </w:p>
          <w:p w14:paraId="6B1CDE1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16.04 LTS (clean installation only)</w:t>
            </w:r>
          </w:p>
        </w:tc>
      </w:tr>
      <w:tr w:rsidR="004C7F42" w:rsidRPr="004C7F42" w14:paraId="7A6AB8E2"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92557B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Databases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8A1DD66"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2012 (64-bit, all versions)</w:t>
            </w:r>
          </w:p>
          <w:p w14:paraId="44B7391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4416198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2016</w:t>
            </w:r>
          </w:p>
          <w:p w14:paraId="1EDEE2C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67AFD59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10.2.1 and above</w:t>
            </w:r>
          </w:p>
          <w:p w14:paraId="5FA2237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11g – Enterprise Edition 11.2.0</w:t>
            </w:r>
          </w:p>
          <w:p w14:paraId="6A37D17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12c – Enterprise Edition 12.1.0</w:t>
            </w:r>
          </w:p>
        </w:tc>
      </w:tr>
    </w:tbl>
    <w:p w14:paraId="6B43B853"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373B30FB"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20033CAB"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Applications</w:t>
            </w:r>
          </w:p>
        </w:tc>
      </w:tr>
      <w:tr w:rsidR="004C7F42" w:rsidRPr="004C7F42" w14:paraId="4F4810B4"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D2E43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98B47A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9.0.10</w:t>
            </w:r>
          </w:p>
        </w:tc>
      </w:tr>
      <w:tr w:rsidR="004C7F42" w:rsidRPr="004C7F42" w14:paraId="7EDCE238"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AB5B717"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83D9DD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5A5B88C7"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ADF897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CAA3FB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8</w:t>
            </w:r>
          </w:p>
        </w:tc>
      </w:tr>
    </w:tbl>
    <w:p w14:paraId="049B1BC7"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10E0A66C"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4D8560D5"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37422F52"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55D24F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ECM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15F3C1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5.1</w:t>
            </w:r>
          </w:p>
          <w:p w14:paraId="2D9138F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Alfresco 5.2</w:t>
            </w:r>
          </w:p>
        </w:tc>
      </w:tr>
      <w:tr w:rsidR="004C7F42" w:rsidRPr="004C7F42" w14:paraId="706C7A10"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11E385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F64AD2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5454D1C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550054F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Okta</w:t>
            </w:r>
          </w:p>
          <w:p w14:paraId="08C7B4B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tc>
      </w:tr>
    </w:tbl>
    <w:p w14:paraId="0C93B0C0"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5AFE9C5C"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8F06FD2"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Reporting</w:t>
            </w:r>
          </w:p>
        </w:tc>
      </w:tr>
      <w:tr w:rsidR="004C7F42" w:rsidRPr="004C7F42" w14:paraId="327A9586"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C163C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A1E2B9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 12.5.216 SP5</w:t>
            </w:r>
          </w:p>
        </w:tc>
      </w:tr>
    </w:tbl>
    <w:p w14:paraId="23C6F778"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4A852665"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23107C8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5DAD3A5F"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11EE01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8886FD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35371A5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Edge (10 or later)</w:t>
            </w:r>
          </w:p>
          <w:p w14:paraId="1DF96A6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04737DC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01A55BDA"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9A52AB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065D23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4D3EEA0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2F172971"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FC161F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8D8C55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269DACB1"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09F6D793" w14:textId="77777777" w:rsidR="004C7F42" w:rsidRPr="007D7250" w:rsidRDefault="004C7F42" w:rsidP="004C7F42">
      <w:pPr>
        <w:pStyle w:val="Heading2"/>
        <w:shd w:val="clear" w:color="auto" w:fill="FFFFFF"/>
        <w:spacing w:before="405" w:after="0"/>
        <w:rPr>
          <w:rFonts w:ascii="Segoe UI" w:hAnsi="Segoe UI" w:cs="Segoe UI"/>
          <w:b/>
          <w:bCs/>
          <w:sz w:val="40"/>
          <w:szCs w:val="40"/>
        </w:rPr>
      </w:pPr>
      <w:bookmarkStart w:id="5" w:name="_Ephesoft_Transact_4.5.0.2"/>
      <w:bookmarkEnd w:id="5"/>
      <w:r w:rsidRPr="007D7250">
        <w:rPr>
          <w:rFonts w:ascii="Segoe UI" w:hAnsi="Segoe UI" w:cs="Segoe UI"/>
          <w:b/>
          <w:bCs/>
          <w:sz w:val="40"/>
          <w:szCs w:val="40"/>
        </w:rPr>
        <w:t>Ephesoft Transact 4.5.0.2</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11"/>
        <w:gridCol w:w="6978"/>
      </w:tblGrid>
      <w:tr w:rsidR="004C7F42" w:rsidRPr="004C7F42" w14:paraId="1542BDD0"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DB8CAA3"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2AD5C975"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C788BE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79D329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7 SP1</w:t>
            </w:r>
          </w:p>
          <w:p w14:paraId="64AA410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2008 R2</w:t>
            </w:r>
          </w:p>
          <w:p w14:paraId="728DFE6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4C6603E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Microsoft® Windows Server 2012 R2</w:t>
            </w:r>
          </w:p>
          <w:p w14:paraId="00B13F4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5B882B30"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69E6398"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Operating Systems (Linux)</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55FBE9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7.0, 7.1, 7.2, and 7.3</w:t>
            </w:r>
          </w:p>
          <w:p w14:paraId="2520368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Linux 7.1, 7.2, and 7.3</w:t>
            </w:r>
          </w:p>
          <w:p w14:paraId="5FD9647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CentOS 7.0, 7.1, 7.2, and 7.3</w:t>
            </w:r>
          </w:p>
          <w:p w14:paraId="31EFE74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16.04 LTS (clean installation only)</w:t>
            </w:r>
          </w:p>
        </w:tc>
      </w:tr>
      <w:tr w:rsidR="004C7F42" w:rsidRPr="004C7F42" w14:paraId="09052528"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1EDCA9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811FB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2008 R2</w:t>
            </w:r>
          </w:p>
          <w:p w14:paraId="76AAF07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2012 (64-bit, all versions)</w:t>
            </w:r>
          </w:p>
          <w:p w14:paraId="16D90E6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20097BC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2016</w:t>
            </w:r>
          </w:p>
          <w:p w14:paraId="26DE414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377B45A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10.0.21</w:t>
            </w:r>
          </w:p>
          <w:p w14:paraId="0F2B804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11.2.0.4</w:t>
            </w:r>
          </w:p>
          <w:p w14:paraId="12E57D5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12.1.0.2.0</w:t>
            </w:r>
          </w:p>
        </w:tc>
      </w:tr>
    </w:tbl>
    <w:p w14:paraId="256F20C3"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032D1ABA"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3489947"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Applications</w:t>
            </w:r>
          </w:p>
        </w:tc>
      </w:tr>
      <w:tr w:rsidR="004C7F42" w:rsidRPr="004C7F42" w14:paraId="745515AA"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67148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18C7444"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8.5.23</w:t>
            </w:r>
          </w:p>
        </w:tc>
      </w:tr>
      <w:tr w:rsidR="004C7F42" w:rsidRPr="004C7F42" w14:paraId="41D278D0"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F2D071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D76637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1017B960"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271A06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C2344E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8</w:t>
            </w:r>
          </w:p>
        </w:tc>
      </w:tr>
    </w:tbl>
    <w:p w14:paraId="792F4EB8"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431EC5B1"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26EBE78D"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75B3225A"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E92FD5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ECM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80E4EA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5.1</w:t>
            </w:r>
          </w:p>
          <w:p w14:paraId="17ECE25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Alfresco 5.2</w:t>
            </w:r>
          </w:p>
        </w:tc>
      </w:tr>
      <w:tr w:rsidR="004C7F42" w:rsidRPr="004C7F42" w14:paraId="484C67C9"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39CA3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8103D3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5209EDC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61F2DF7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3D74276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p w14:paraId="2C18A3B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CAS 3.5.1, 4.0.1, 4.0.7, 4.1.10, and 4.2.7</w:t>
            </w:r>
          </w:p>
        </w:tc>
      </w:tr>
    </w:tbl>
    <w:p w14:paraId="3636637C"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34064F28"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5F93613D"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Reporting</w:t>
            </w:r>
          </w:p>
        </w:tc>
      </w:tr>
      <w:tr w:rsidR="004C7F42" w:rsidRPr="004C7F42" w14:paraId="5094A94B"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1177DE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D45247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v.11</w:t>
            </w:r>
          </w:p>
        </w:tc>
      </w:tr>
    </w:tbl>
    <w:p w14:paraId="722F87B2"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52C55546"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2475B59F"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5AE0915B"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765475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36E46B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389CD02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Edge (10 or later)</w:t>
            </w:r>
          </w:p>
          <w:p w14:paraId="72EA159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194A851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08F1B617"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4352D4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716886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767BDD9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496071CF"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BE3531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AF879A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13FAE021"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1A7501DF" w14:textId="77777777" w:rsidR="004C7F42" w:rsidRPr="003D2A1F" w:rsidRDefault="004C7F42" w:rsidP="004C7F42">
      <w:pPr>
        <w:pStyle w:val="Heading2"/>
        <w:shd w:val="clear" w:color="auto" w:fill="FFFFFF"/>
        <w:spacing w:before="405" w:after="0"/>
        <w:rPr>
          <w:rFonts w:ascii="Segoe UI" w:hAnsi="Segoe UI" w:cs="Segoe UI"/>
          <w:b/>
          <w:bCs/>
          <w:sz w:val="40"/>
          <w:szCs w:val="40"/>
        </w:rPr>
      </w:pPr>
      <w:r w:rsidRPr="003D2A1F">
        <w:rPr>
          <w:rFonts w:ascii="Segoe UI" w:hAnsi="Segoe UI" w:cs="Segoe UI"/>
          <w:b/>
          <w:bCs/>
          <w:sz w:val="40"/>
          <w:szCs w:val="40"/>
        </w:rPr>
        <w:lastRenderedPageBreak/>
        <w:t>End of Life Notice</w:t>
      </w:r>
    </w:p>
    <w:p w14:paraId="15D57E1D"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The database MySQL 5.5 is no longer bundled with Ephesoft Transact and will not get installed using the Ephesoft Transact installer as of 4.5.0.0. Ephesoft Transact 4.5.1.0 will be the last release to support MySQL 5.5.</w:t>
      </w:r>
    </w:p>
    <w:p w14:paraId="3A53D78E" w14:textId="77777777" w:rsidR="004C7F42" w:rsidRPr="007D7250" w:rsidRDefault="004C7F42" w:rsidP="004C7F42">
      <w:pPr>
        <w:pStyle w:val="Heading2"/>
        <w:shd w:val="clear" w:color="auto" w:fill="FFFFFF"/>
        <w:spacing w:before="405" w:after="0"/>
        <w:rPr>
          <w:rFonts w:ascii="Segoe UI" w:hAnsi="Segoe UI" w:cs="Segoe UI"/>
          <w:b/>
          <w:bCs/>
          <w:sz w:val="40"/>
          <w:szCs w:val="40"/>
        </w:rPr>
      </w:pPr>
      <w:bookmarkStart w:id="6" w:name="_Ephesoft_Transact_4.5.0.1"/>
      <w:bookmarkEnd w:id="6"/>
      <w:r w:rsidRPr="007D7250">
        <w:rPr>
          <w:rFonts w:ascii="Segoe UI" w:hAnsi="Segoe UI" w:cs="Segoe UI"/>
          <w:b/>
          <w:bCs/>
          <w:sz w:val="40"/>
          <w:szCs w:val="40"/>
        </w:rPr>
        <w:t>Ephesoft Transact 4.5.0.1</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11"/>
        <w:gridCol w:w="6978"/>
      </w:tblGrid>
      <w:tr w:rsidR="004C7F42" w:rsidRPr="004C7F42" w14:paraId="23484424"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D81453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04FD0187"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66ADCA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CA0397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7 SP1 (64-bit)</w:t>
            </w:r>
          </w:p>
          <w:p w14:paraId="59C8ECD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10</w:t>
            </w:r>
          </w:p>
          <w:p w14:paraId="0C3385F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2008 R2</w:t>
            </w:r>
          </w:p>
          <w:p w14:paraId="2FA750F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40D9CD5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 R2</w:t>
            </w:r>
          </w:p>
          <w:p w14:paraId="7EA7C35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65F9EE99"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930385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9EE201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7.0, 7.1, 7.2, and 7.3 (64-bit)</w:t>
            </w:r>
          </w:p>
          <w:p w14:paraId="4F52257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CentOS 7.0 and above (64-bit)</w:t>
            </w:r>
          </w:p>
          <w:p w14:paraId="1D73290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16.04 LTS (clean installation only)</w:t>
            </w:r>
          </w:p>
        </w:tc>
      </w:tr>
      <w:tr w:rsidR="004C7F42" w:rsidRPr="004C7F42" w14:paraId="0AC4A53B"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043437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F80FF6E"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2008 R2</w:t>
            </w:r>
          </w:p>
          <w:p w14:paraId="42D403D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2012 (64-bit, all versions)</w:t>
            </w:r>
          </w:p>
          <w:p w14:paraId="5AA32F4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4159CC8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2016</w:t>
            </w:r>
          </w:p>
          <w:p w14:paraId="2D07213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059134B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MariaDB – 10.0.21</w:t>
            </w:r>
          </w:p>
          <w:p w14:paraId="2E9FF0C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11.2.0.4</w:t>
            </w:r>
          </w:p>
          <w:p w14:paraId="48E4C0C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12.1.0.2.0</w:t>
            </w:r>
          </w:p>
        </w:tc>
      </w:tr>
    </w:tbl>
    <w:p w14:paraId="3503837A"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09AAA2C7"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2D7BE41"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Applications</w:t>
            </w:r>
          </w:p>
        </w:tc>
      </w:tr>
      <w:tr w:rsidR="004C7F42" w:rsidRPr="004C7F42" w14:paraId="724B2D42"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23353A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61C2F31"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8.5.23</w:t>
            </w:r>
          </w:p>
        </w:tc>
      </w:tr>
      <w:tr w:rsidR="004C7F42" w:rsidRPr="004C7F42" w14:paraId="1D75B349"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914419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92577E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1FFD30AA"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76BAD3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8E2066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7</w:t>
            </w:r>
          </w:p>
          <w:p w14:paraId="621D7AC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Java 8</w:t>
            </w:r>
          </w:p>
        </w:tc>
      </w:tr>
    </w:tbl>
    <w:p w14:paraId="4F40BEF3"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172F6FC9"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01EA5E47"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01F9E50C"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1E0290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ECM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F927BB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5.1</w:t>
            </w:r>
          </w:p>
          <w:p w14:paraId="11A1A9C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Alfresco 5.2</w:t>
            </w:r>
          </w:p>
        </w:tc>
      </w:tr>
      <w:tr w:rsidR="004C7F42" w:rsidRPr="004C7F42" w14:paraId="316AF3C3"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D4BCF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E627E76"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239A7C4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789DF8D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5F61576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p w14:paraId="3462127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CAS 3.5.1, 4.0.1, 4.0.7, 4.1.10, and 4.2.7</w:t>
            </w:r>
          </w:p>
        </w:tc>
      </w:tr>
    </w:tbl>
    <w:p w14:paraId="6F1650D6"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08F39D65"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46280925"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Reporting</w:t>
            </w:r>
          </w:p>
        </w:tc>
      </w:tr>
      <w:tr w:rsidR="004C7F42" w:rsidRPr="004C7F42" w14:paraId="6209EC21"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4E9F413"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Logi Analytics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E45423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Logi v.11</w:t>
            </w:r>
          </w:p>
        </w:tc>
      </w:tr>
    </w:tbl>
    <w:p w14:paraId="31B49803"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2B700EB6"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783885C0"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3EAB37FE"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4F12E9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396165A"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1FE441F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Edge (10 or later)</w:t>
            </w:r>
          </w:p>
          <w:p w14:paraId="12C2FD84"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5D847C8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6C11DEB6"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98FCE0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CE0030A"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28E1735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5424A860"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499E8B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F81DDB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1D5C495D"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78772A22" w14:textId="77777777" w:rsidR="004C7F42" w:rsidRPr="003D2A1F" w:rsidRDefault="004C7F42" w:rsidP="004C7F42">
      <w:pPr>
        <w:pStyle w:val="Heading2"/>
        <w:shd w:val="clear" w:color="auto" w:fill="FFFFFF"/>
        <w:spacing w:before="405" w:after="0"/>
        <w:rPr>
          <w:rFonts w:ascii="Segoe UI" w:hAnsi="Segoe UI" w:cs="Segoe UI"/>
          <w:b/>
          <w:bCs/>
          <w:sz w:val="40"/>
          <w:szCs w:val="40"/>
        </w:rPr>
      </w:pPr>
      <w:r w:rsidRPr="003D2A1F">
        <w:rPr>
          <w:rFonts w:ascii="Segoe UI" w:hAnsi="Segoe UI" w:cs="Segoe UI"/>
          <w:b/>
          <w:bCs/>
          <w:sz w:val="40"/>
          <w:szCs w:val="40"/>
        </w:rPr>
        <w:t>End of Life Notice</w:t>
      </w:r>
    </w:p>
    <w:p w14:paraId="0E9840C8"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The database MySQL 5.5 is no longer bundled with Ephesoft Transact and will not get installed using the Ephesoft Transact installer as of 4.5.0.0. Ephesoft Transact 4.5.1.0 will be the last release to support MySQL 5.5.</w:t>
      </w:r>
    </w:p>
    <w:p w14:paraId="01F9F7D3" w14:textId="77777777" w:rsidR="004C7F42" w:rsidRPr="007D7250" w:rsidRDefault="004C7F42" w:rsidP="004C7F42">
      <w:pPr>
        <w:pStyle w:val="Heading2"/>
        <w:shd w:val="clear" w:color="auto" w:fill="FFFFFF"/>
        <w:spacing w:before="405" w:after="0"/>
        <w:rPr>
          <w:rFonts w:ascii="Segoe UI" w:hAnsi="Segoe UI" w:cs="Segoe UI"/>
          <w:b/>
          <w:bCs/>
          <w:sz w:val="40"/>
          <w:szCs w:val="40"/>
        </w:rPr>
      </w:pPr>
      <w:bookmarkStart w:id="7" w:name="_Ephesoft_Transact_4.5.0.0"/>
      <w:bookmarkEnd w:id="7"/>
      <w:r w:rsidRPr="007D7250">
        <w:rPr>
          <w:rFonts w:ascii="Segoe UI" w:hAnsi="Segoe UI" w:cs="Segoe UI"/>
          <w:b/>
          <w:bCs/>
          <w:sz w:val="40"/>
          <w:szCs w:val="40"/>
        </w:rPr>
        <w:t>Ephesoft Transact 4.5.0.0</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811"/>
        <w:gridCol w:w="6978"/>
      </w:tblGrid>
      <w:tr w:rsidR="004C7F42" w:rsidRPr="004C7F42" w14:paraId="70AA9483"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DA511D9"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4BA4C770"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B105EE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E157A6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7 SP1 (64-bit)</w:t>
            </w:r>
          </w:p>
          <w:p w14:paraId="39052A3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10</w:t>
            </w:r>
          </w:p>
          <w:p w14:paraId="163067C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2008 R2</w:t>
            </w:r>
          </w:p>
          <w:p w14:paraId="5A0B00A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732611E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 R2</w:t>
            </w:r>
          </w:p>
          <w:p w14:paraId="168A1DC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w:t>
            </w:r>
          </w:p>
        </w:tc>
      </w:tr>
      <w:tr w:rsidR="004C7F42" w:rsidRPr="004C7F42" w14:paraId="6EA07E73"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B83E85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Operating Systems (Linux)</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E75CEA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6.9, 7.0, 7.1, 7.2, and 7.3 (64-bit)</w:t>
            </w:r>
          </w:p>
          <w:p w14:paraId="68852C6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CentOS 6.9 and above (64-bit)</w:t>
            </w:r>
          </w:p>
          <w:p w14:paraId="5805B93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16.04 LTS (clean installation only)</w:t>
            </w:r>
          </w:p>
        </w:tc>
      </w:tr>
      <w:tr w:rsidR="004C7F42" w:rsidRPr="004C7F42" w14:paraId="42A59D51" w14:textId="77777777" w:rsidTr="007D7250">
        <w:tc>
          <w:tcPr>
            <w:tcW w:w="1766"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E1FF67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234"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B3E1FD9"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2008 R2</w:t>
            </w:r>
          </w:p>
          <w:p w14:paraId="295896A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2012 (64-bit, all versions)</w:t>
            </w:r>
          </w:p>
          <w:p w14:paraId="4698882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64ACAAF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2016</w:t>
            </w:r>
          </w:p>
          <w:p w14:paraId="4F28B62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67E0D4E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10.0.21</w:t>
            </w:r>
          </w:p>
          <w:p w14:paraId="375385F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MySQL 5.5</w:t>
            </w:r>
          </w:p>
          <w:p w14:paraId="1A483B5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11.2.0.4</w:t>
            </w:r>
          </w:p>
          <w:p w14:paraId="601938D1"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12.1.0.2.0</w:t>
            </w:r>
          </w:p>
        </w:tc>
      </w:tr>
    </w:tbl>
    <w:p w14:paraId="6690FBC6"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218CC393"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6317C27B"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Applications</w:t>
            </w:r>
          </w:p>
        </w:tc>
      </w:tr>
      <w:tr w:rsidR="004C7F42" w:rsidRPr="004C7F42" w14:paraId="40841B0E"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0379E8B"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0CA008D"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8.5.23</w:t>
            </w:r>
          </w:p>
        </w:tc>
      </w:tr>
      <w:tr w:rsidR="004C7F42" w:rsidRPr="004C7F42" w14:paraId="635F697E"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70ECF44"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E321BBF"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2.4.28 (httpd)</w:t>
            </w:r>
          </w:p>
        </w:tc>
      </w:tr>
      <w:tr w:rsidR="004C7F42" w:rsidRPr="004C7F42" w14:paraId="2DAF742A"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E5EF16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B5F9BB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7</w:t>
            </w:r>
          </w:p>
          <w:p w14:paraId="1DE678A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Java 8</w:t>
            </w:r>
          </w:p>
        </w:tc>
      </w:tr>
    </w:tbl>
    <w:p w14:paraId="3F082C66"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7C9BFA60"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379C2749"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Integrations</w:t>
            </w:r>
          </w:p>
        </w:tc>
      </w:tr>
      <w:tr w:rsidR="004C7F42" w:rsidRPr="004C7F42" w14:paraId="3F3E6A6C"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6E1336F"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ECM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87ED4D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Alfresco 5.1</w:t>
            </w:r>
          </w:p>
          <w:p w14:paraId="04B8C3D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lastRenderedPageBreak/>
              <w:t>Alfresco 5.2</w:t>
            </w:r>
          </w:p>
        </w:tc>
      </w:tr>
      <w:tr w:rsidR="004C7F42" w:rsidRPr="004C7F42" w14:paraId="09B63262"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8857E1C"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lastRenderedPageBreak/>
              <w:t>SSO Certification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443DFF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ADFS SAML2</w:t>
            </w:r>
          </w:p>
          <w:p w14:paraId="0AF336B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PingFederate</w:t>
            </w:r>
          </w:p>
          <w:p w14:paraId="2F8697E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Okta</w:t>
            </w:r>
          </w:p>
          <w:p w14:paraId="597DF35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SSO Circle</w:t>
            </w:r>
          </w:p>
          <w:p w14:paraId="4FEE72C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CAS 3.5.1, 4.0.1, 4.0.7, 4.1.10, and 4.2.7</w:t>
            </w:r>
          </w:p>
        </w:tc>
      </w:tr>
    </w:tbl>
    <w:p w14:paraId="2DB79745"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796E56B4"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7732F859"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45D88CC8"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90138A5"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EE6D22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5819158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Edge (10 or later)</w:t>
            </w:r>
          </w:p>
          <w:p w14:paraId="555CDE4C"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66C8F12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18A2CE5A"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F9DBB2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0121D9F5"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0AB3391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1BE69B02"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8D3163E"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5092BE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78D55DE3" w14:textId="77777777" w:rsidR="004C7F42" w:rsidRPr="003D2A1F" w:rsidRDefault="004C7F42" w:rsidP="004C7F42">
      <w:pPr>
        <w:pStyle w:val="Heading2"/>
        <w:shd w:val="clear" w:color="auto" w:fill="FFFFFF"/>
        <w:spacing w:before="405" w:after="0"/>
        <w:rPr>
          <w:rFonts w:ascii="Segoe UI" w:hAnsi="Segoe UI" w:cs="Segoe UI"/>
          <w:b/>
          <w:bCs/>
          <w:sz w:val="40"/>
          <w:szCs w:val="40"/>
        </w:rPr>
      </w:pPr>
      <w:r w:rsidRPr="003D2A1F">
        <w:rPr>
          <w:rFonts w:ascii="Segoe UI" w:hAnsi="Segoe UI" w:cs="Segoe UI"/>
          <w:b/>
          <w:bCs/>
          <w:sz w:val="40"/>
          <w:szCs w:val="40"/>
        </w:rPr>
        <w:t>End of Life Notice</w:t>
      </w:r>
    </w:p>
    <w:p w14:paraId="2C7FB637"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The database MySQL 5.5 is no longer bundled with Ephesoft Transact and will not get installed using the Ephesoft Transact installer as of 4.5.0.0. Ephesoft Transact 4.5.1.0 will be the last release to support MySQL 5.5.</w:t>
      </w:r>
    </w:p>
    <w:p w14:paraId="3A7E336C" w14:textId="77777777" w:rsidR="004C7F42" w:rsidRPr="007D7250" w:rsidRDefault="004C7F42" w:rsidP="004C7F42">
      <w:pPr>
        <w:pStyle w:val="Heading2"/>
        <w:shd w:val="clear" w:color="auto" w:fill="FFFFFF"/>
        <w:spacing w:before="405" w:after="0"/>
        <w:rPr>
          <w:rFonts w:ascii="Segoe UI" w:hAnsi="Segoe UI" w:cs="Segoe UI"/>
          <w:b/>
          <w:bCs/>
          <w:sz w:val="40"/>
          <w:szCs w:val="40"/>
        </w:rPr>
      </w:pPr>
      <w:r w:rsidRPr="007D7250">
        <w:rPr>
          <w:rFonts w:ascii="Segoe UI" w:hAnsi="Segoe UI" w:cs="Segoe UI"/>
          <w:b/>
          <w:bCs/>
          <w:sz w:val="40"/>
          <w:szCs w:val="40"/>
        </w:rPr>
        <w:lastRenderedPageBreak/>
        <w:t>Ephesoft Transact prior to 4.5.0.0</w:t>
      </w: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353"/>
        <w:gridCol w:w="7436"/>
      </w:tblGrid>
      <w:tr w:rsidR="004C7F42" w:rsidRPr="004C7F42" w14:paraId="69899C41"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6878F1A"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Server Environments</w:t>
            </w:r>
          </w:p>
        </w:tc>
      </w:tr>
      <w:tr w:rsidR="004C7F42" w:rsidRPr="004C7F42" w14:paraId="21BFBD01" w14:textId="77777777" w:rsidTr="007D7250">
        <w:tc>
          <w:tcPr>
            <w:tcW w:w="155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F3C523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(Windows)</w:t>
            </w:r>
          </w:p>
        </w:tc>
        <w:tc>
          <w:tcPr>
            <w:tcW w:w="344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82AD156"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Windows 7 SP1 (64-bit)</w:t>
            </w:r>
          </w:p>
          <w:p w14:paraId="0DADA36A"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2008 R2</w:t>
            </w:r>
          </w:p>
          <w:p w14:paraId="5962E4C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w:t>
            </w:r>
          </w:p>
          <w:p w14:paraId="41F0C81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2012 R2</w:t>
            </w:r>
          </w:p>
          <w:p w14:paraId="4D3913F7"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Windows Server 2016 4.1.2.0 or above)</w:t>
            </w:r>
          </w:p>
        </w:tc>
      </w:tr>
      <w:tr w:rsidR="004C7F42" w:rsidRPr="004C7F42" w14:paraId="2FEE0AE8" w14:textId="77777777" w:rsidTr="007D7250">
        <w:tc>
          <w:tcPr>
            <w:tcW w:w="155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3C293C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Operating Systems (Linux)</w:t>
            </w:r>
          </w:p>
        </w:tc>
        <w:tc>
          <w:tcPr>
            <w:tcW w:w="344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ABE68C"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Red Hat Enterprise Linux (RHEL) 6.8 (64-bit)</w:t>
            </w:r>
          </w:p>
          <w:p w14:paraId="5FB87DF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Linux 6.8 (64-bit)</w:t>
            </w:r>
          </w:p>
          <w:p w14:paraId="43C58FA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14.04 LTS (64-bit)</w:t>
            </w:r>
          </w:p>
          <w:p w14:paraId="0D23C29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Ubuntu 14.10 (64-bit)</w:t>
            </w:r>
          </w:p>
        </w:tc>
      </w:tr>
      <w:tr w:rsidR="004C7F42" w:rsidRPr="004C7F42" w14:paraId="03538522" w14:textId="77777777" w:rsidTr="007D7250">
        <w:tc>
          <w:tcPr>
            <w:tcW w:w="1554"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A25222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Databases</w:t>
            </w:r>
          </w:p>
        </w:tc>
        <w:tc>
          <w:tcPr>
            <w:tcW w:w="3446"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D9BEAAA"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SQL Server 2008 (all versions)</w:t>
            </w:r>
          </w:p>
          <w:p w14:paraId="418653F3"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2012 (64-bit, all versions)</w:t>
            </w:r>
          </w:p>
          <w:p w14:paraId="594F6319"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2014</w:t>
            </w:r>
          </w:p>
          <w:p w14:paraId="55999D68"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SQL Server 2016 (4.1.2.0 or above)</w:t>
            </w:r>
          </w:p>
          <w:p w14:paraId="01388B22"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 xml:space="preserve">Microsoft® SQL Azure – 12.0.2000.8 (4.0.6.0 and above) – </w:t>
            </w:r>
            <w:proofErr w:type="spellStart"/>
            <w:r w:rsidRPr="004C7F42">
              <w:rPr>
                <w:rFonts w:ascii="Segoe UI" w:hAnsi="Segoe UI" w:cs="Segoe UI"/>
                <w:b/>
                <w:bCs/>
                <w:sz w:val="24"/>
                <w:szCs w:val="24"/>
              </w:rPr>
              <w:t>FuzzyDB</w:t>
            </w:r>
            <w:proofErr w:type="spellEnd"/>
            <w:r w:rsidRPr="004C7F42">
              <w:rPr>
                <w:rFonts w:ascii="Segoe UI" w:hAnsi="Segoe UI" w:cs="Segoe UI"/>
                <w:b/>
                <w:bCs/>
                <w:sz w:val="24"/>
                <w:szCs w:val="24"/>
              </w:rPr>
              <w:t xml:space="preserve"> and Export DB only</w:t>
            </w:r>
          </w:p>
          <w:p w14:paraId="713E3D7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MariaDB – 10.0.21</w:t>
            </w:r>
          </w:p>
          <w:p w14:paraId="7BC9CFB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MySQL 5.5</w:t>
            </w:r>
          </w:p>
          <w:p w14:paraId="08323C5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11.2.0.4</w:t>
            </w:r>
          </w:p>
          <w:p w14:paraId="0A4139D0"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Oracle Database 12.1.0.2.0</w:t>
            </w:r>
          </w:p>
        </w:tc>
      </w:tr>
    </w:tbl>
    <w:p w14:paraId="36270F0B"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906"/>
        <w:gridCol w:w="6883"/>
      </w:tblGrid>
      <w:tr w:rsidR="004C7F42" w:rsidRPr="004C7F42" w14:paraId="1E62AE73"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1378DA7D"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lastRenderedPageBreak/>
              <w:t>Server Applications</w:t>
            </w:r>
          </w:p>
        </w:tc>
      </w:tr>
      <w:tr w:rsidR="004C7F42" w:rsidRPr="004C7F42" w14:paraId="232D42E3"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ACB3EBA"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Application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72325450"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Tomcat 7.0.73 (up to 4.1.2.1)</w:t>
            </w:r>
          </w:p>
          <w:p w14:paraId="0FD96CBD"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Apache Tomcat 8.0.44 (4.1.3.0 or above)</w:t>
            </w:r>
          </w:p>
        </w:tc>
      </w:tr>
      <w:tr w:rsidR="004C7F42" w:rsidRPr="004C7F42" w14:paraId="298F0050" w14:textId="77777777" w:rsidTr="007D7250">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1A6BC91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Web Server</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40E744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Apache 2.2</w:t>
            </w:r>
          </w:p>
        </w:tc>
      </w:tr>
      <w:tr w:rsidR="004C7F42" w:rsidRPr="004C7F42" w14:paraId="4F2C2882" w14:textId="77777777" w:rsidTr="007D7250">
        <w:trPr>
          <w:trHeight w:val="732"/>
        </w:trPr>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E0BCBF6"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Java Platforms</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59C8078"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Java 7</w:t>
            </w:r>
          </w:p>
          <w:p w14:paraId="6FF96F35"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Java 8 (4.1 or above)</w:t>
            </w:r>
          </w:p>
        </w:tc>
      </w:tr>
      <w:tr w:rsidR="004C7F42" w:rsidRPr="004C7F42" w14:paraId="54F247E3" w14:textId="77777777" w:rsidTr="007D7250">
        <w:trPr>
          <w:trHeight w:val="732"/>
        </w:trPr>
        <w:tc>
          <w:tcPr>
            <w:tcW w:w="1810"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C1ADE9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Authentication</w:t>
            </w:r>
          </w:p>
        </w:tc>
        <w:tc>
          <w:tcPr>
            <w:tcW w:w="3190"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5DD92442"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LDAP 2.2</w:t>
            </w:r>
          </w:p>
          <w:p w14:paraId="6E50F22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LDAP 2.4</w:t>
            </w:r>
          </w:p>
          <w:p w14:paraId="3267D8BB"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Microsoft® Active Directory</w:t>
            </w:r>
          </w:p>
        </w:tc>
      </w:tr>
    </w:tbl>
    <w:p w14:paraId="6DBCB404" w14:textId="77777777" w:rsidR="004C7F42" w:rsidRPr="004C7F42" w:rsidRDefault="004C7F42" w:rsidP="004C7F42">
      <w:pPr>
        <w:shd w:val="clear" w:color="auto" w:fill="FFFFFF"/>
        <w:rPr>
          <w:rFonts w:ascii="Segoe UI" w:hAnsi="Segoe UI" w:cs="Segoe UI"/>
          <w:vanish/>
          <w:color w:val="000000"/>
          <w:sz w:val="24"/>
          <w:szCs w:val="24"/>
        </w:rPr>
      </w:pPr>
    </w:p>
    <w:tbl>
      <w:tblPr>
        <w:tblW w:w="5000" w:type="pct"/>
        <w:tblBorders>
          <w:top w:val="single" w:sz="6" w:space="0" w:color="auto"/>
          <w:left w:val="single" w:sz="6" w:space="0" w:color="auto"/>
          <w:bottom w:val="single" w:sz="6" w:space="0" w:color="auto"/>
          <w:right w:val="single" w:sz="6" w:space="0" w:color="auto"/>
        </w:tblBorders>
        <w:tblCellMar>
          <w:top w:w="15" w:type="dxa"/>
          <w:left w:w="15" w:type="dxa"/>
          <w:bottom w:w="15" w:type="dxa"/>
          <w:right w:w="15" w:type="dxa"/>
        </w:tblCellMar>
        <w:tblLook w:val="04A0" w:firstRow="1" w:lastRow="0" w:firstColumn="1" w:lastColumn="0" w:noHBand="0" w:noVBand="1"/>
      </w:tblPr>
      <w:tblGrid>
        <w:gridCol w:w="3131"/>
        <w:gridCol w:w="7658"/>
      </w:tblGrid>
      <w:tr w:rsidR="004C7F42" w:rsidRPr="004C7F42" w14:paraId="387B378E" w14:textId="77777777" w:rsidTr="007D7250">
        <w:tc>
          <w:tcPr>
            <w:tcW w:w="5000" w:type="pct"/>
            <w:gridSpan w:val="2"/>
            <w:tcBorders>
              <w:top w:val="outset" w:sz="6" w:space="0" w:color="auto"/>
              <w:left w:val="single" w:sz="2" w:space="0" w:color="auto"/>
              <w:bottom w:val="single" w:sz="6" w:space="0" w:color="auto"/>
              <w:right w:val="outset" w:sz="6" w:space="0" w:color="auto"/>
            </w:tcBorders>
            <w:shd w:val="clear" w:color="auto" w:fill="0F4761" w:themeFill="accent1" w:themeFillShade="BF"/>
            <w:tcMar>
              <w:top w:w="120" w:type="dxa"/>
              <w:left w:w="270" w:type="dxa"/>
              <w:bottom w:w="105" w:type="dxa"/>
              <w:right w:w="270" w:type="dxa"/>
            </w:tcMar>
            <w:vAlign w:val="center"/>
            <w:hideMark/>
          </w:tcPr>
          <w:p w14:paraId="7B52F483" w14:textId="77777777" w:rsidR="004C7F42" w:rsidRPr="004C7F42" w:rsidRDefault="004C7F42">
            <w:pPr>
              <w:rPr>
                <w:rFonts w:ascii="Segoe UI" w:hAnsi="Segoe UI" w:cs="Segoe UI"/>
                <w:b/>
                <w:bCs/>
                <w:color w:val="FFFFFF"/>
                <w:sz w:val="24"/>
                <w:szCs w:val="24"/>
              </w:rPr>
            </w:pPr>
            <w:r w:rsidRPr="004C7F42">
              <w:rPr>
                <w:rFonts w:ascii="Segoe UI" w:hAnsi="Segoe UI" w:cs="Segoe UI"/>
                <w:b/>
                <w:bCs/>
                <w:color w:val="FFFFFF"/>
                <w:sz w:val="24"/>
                <w:szCs w:val="24"/>
              </w:rPr>
              <w:t>Client Environments</w:t>
            </w:r>
          </w:p>
        </w:tc>
      </w:tr>
      <w:tr w:rsidR="004C7F42" w:rsidRPr="004C7F42" w14:paraId="7471D515"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A0F2710"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Browsers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625A80E7"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Microsoft® Internet Explorer (10 or later)</w:t>
            </w:r>
          </w:p>
          <w:p w14:paraId="451013EE"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Google Chrome (43.0.2357.124 or later)</w:t>
            </w:r>
          </w:p>
          <w:p w14:paraId="14D96E86"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Firefox (38.0.1 or later)</w:t>
            </w:r>
          </w:p>
        </w:tc>
      </w:tr>
      <w:tr w:rsidR="004C7F42" w:rsidRPr="004C7F42" w14:paraId="79F41443"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4E086EA1"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Scanners</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488F4D3"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TWAIN driver support scanners of different companies (e.g. Fujitsu, Kodak, Canon, Epson, Brother)</w:t>
            </w:r>
          </w:p>
          <w:p w14:paraId="0525106F" w14:textId="77777777" w:rsidR="004C7F42" w:rsidRPr="004C7F42" w:rsidRDefault="004C7F42">
            <w:pPr>
              <w:pStyle w:val="NormalWeb"/>
              <w:spacing w:before="270" w:beforeAutospacing="0" w:after="0" w:afterAutospacing="0"/>
              <w:rPr>
                <w:rFonts w:ascii="Segoe UI" w:hAnsi="Segoe UI" w:cs="Segoe UI"/>
                <w:b/>
                <w:bCs/>
                <w:sz w:val="24"/>
                <w:szCs w:val="24"/>
              </w:rPr>
            </w:pPr>
            <w:r w:rsidRPr="004C7F42">
              <w:rPr>
                <w:rFonts w:ascii="Segoe UI" w:hAnsi="Segoe UI" w:cs="Segoe UI"/>
                <w:b/>
                <w:bCs/>
                <w:sz w:val="24"/>
                <w:szCs w:val="24"/>
              </w:rPr>
              <w:t>TWAIN or scanner specific drivers</w:t>
            </w:r>
          </w:p>
        </w:tc>
      </w:tr>
      <w:tr w:rsidR="004C7F42" w:rsidRPr="004C7F42" w14:paraId="35AFD128" w14:textId="77777777" w:rsidTr="007D7250">
        <w:tc>
          <w:tcPr>
            <w:tcW w:w="1451" w:type="pct"/>
            <w:tcBorders>
              <w:top w:val="outset" w:sz="6" w:space="0" w:color="auto"/>
              <w:left w:val="single" w:sz="2"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23BA5969" w14:textId="77777777" w:rsidR="004C7F42" w:rsidRPr="004C7F42" w:rsidRDefault="004C7F42">
            <w:pPr>
              <w:rPr>
                <w:rFonts w:ascii="Segoe UI" w:hAnsi="Segoe UI" w:cs="Segoe UI"/>
                <w:b/>
                <w:bCs/>
                <w:sz w:val="24"/>
                <w:szCs w:val="24"/>
              </w:rPr>
            </w:pPr>
            <w:r w:rsidRPr="004C7F42">
              <w:rPr>
                <w:rStyle w:val="Strong"/>
                <w:rFonts w:ascii="Segoe UI" w:hAnsi="Segoe UI" w:cs="Segoe UI"/>
                <w:sz w:val="24"/>
                <w:szCs w:val="24"/>
              </w:rPr>
              <w:t>Screen Resolution</w:t>
            </w:r>
          </w:p>
        </w:tc>
        <w:tc>
          <w:tcPr>
            <w:tcW w:w="3549" w:type="pct"/>
            <w:tcBorders>
              <w:top w:val="outset" w:sz="6" w:space="0" w:color="auto"/>
              <w:left w:val="single" w:sz="6" w:space="0" w:color="auto"/>
              <w:bottom w:val="single" w:sz="6" w:space="0" w:color="auto"/>
              <w:right w:val="outset" w:sz="6" w:space="0" w:color="auto"/>
            </w:tcBorders>
            <w:shd w:val="clear" w:color="auto" w:fill="auto"/>
            <w:tcMar>
              <w:top w:w="120" w:type="dxa"/>
              <w:left w:w="270" w:type="dxa"/>
              <w:bottom w:w="105" w:type="dxa"/>
              <w:right w:w="270" w:type="dxa"/>
            </w:tcMar>
            <w:vAlign w:val="center"/>
            <w:hideMark/>
          </w:tcPr>
          <w:p w14:paraId="3F04C96B" w14:textId="77777777" w:rsidR="004C7F42" w:rsidRPr="004C7F42" w:rsidRDefault="004C7F42">
            <w:pPr>
              <w:rPr>
                <w:rFonts w:ascii="Segoe UI" w:hAnsi="Segoe UI" w:cs="Segoe UI"/>
                <w:b/>
                <w:bCs/>
                <w:sz w:val="24"/>
                <w:szCs w:val="24"/>
              </w:rPr>
            </w:pPr>
            <w:r w:rsidRPr="004C7F42">
              <w:rPr>
                <w:rFonts w:ascii="Segoe UI" w:hAnsi="Segoe UI" w:cs="Segoe UI"/>
                <w:b/>
                <w:bCs/>
                <w:sz w:val="24"/>
                <w:szCs w:val="24"/>
              </w:rPr>
              <w:t>1366*768 and above</w:t>
            </w:r>
          </w:p>
        </w:tc>
      </w:tr>
    </w:tbl>
    <w:p w14:paraId="34F7C9B8" w14:textId="77777777" w:rsidR="004C7F42" w:rsidRPr="004C7F42" w:rsidRDefault="004C7F42" w:rsidP="004C7F42">
      <w:pPr>
        <w:pStyle w:val="NormalWeb"/>
        <w:shd w:val="clear" w:color="auto" w:fill="FFFFFF"/>
        <w:spacing w:before="270" w:beforeAutospacing="0" w:after="0" w:afterAutospacing="0"/>
        <w:rPr>
          <w:rFonts w:ascii="Segoe UI" w:hAnsi="Segoe UI" w:cs="Segoe UI"/>
          <w:color w:val="000000"/>
          <w:sz w:val="24"/>
          <w:szCs w:val="24"/>
        </w:rPr>
      </w:pPr>
      <w:r w:rsidRPr="004C7F42">
        <w:rPr>
          <w:rFonts w:ascii="Segoe UI" w:hAnsi="Segoe UI" w:cs="Segoe UI"/>
          <w:color w:val="000000"/>
          <w:sz w:val="24"/>
          <w:szCs w:val="24"/>
        </w:rPr>
        <w:t> </w:t>
      </w:r>
    </w:p>
    <w:p w14:paraId="7DDAB5B1" w14:textId="77777777" w:rsidR="004B096F" w:rsidRPr="004C7F42" w:rsidRDefault="004B096F" w:rsidP="004C7F42">
      <w:pPr>
        <w:rPr>
          <w:rFonts w:ascii="Segoe UI" w:hAnsi="Segoe UI" w:cs="Segoe UI"/>
          <w:sz w:val="24"/>
          <w:szCs w:val="24"/>
        </w:rPr>
      </w:pPr>
    </w:p>
    <w:sectPr w:rsidR="004B096F" w:rsidRPr="004C7F42" w:rsidSect="004C7F4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0" w:footer="158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8E52D7" w14:textId="77777777" w:rsidR="00854AC4" w:rsidRDefault="00854AC4" w:rsidP="004C7F42">
      <w:pPr>
        <w:spacing w:after="0" w:line="240" w:lineRule="auto"/>
      </w:pPr>
      <w:r>
        <w:separator/>
      </w:r>
    </w:p>
  </w:endnote>
  <w:endnote w:type="continuationSeparator" w:id="0">
    <w:p w14:paraId="1FA47B09" w14:textId="77777777" w:rsidR="00854AC4" w:rsidRDefault="00854AC4" w:rsidP="004C7F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w:panose1 w:val="020B0502040504020204"/>
    <w:charset w:val="00"/>
    <w:family w:val="swiss"/>
    <w:pitch w:val="variable"/>
    <w:sig w:usb0="E00002FF" w:usb1="4000001F" w:usb2="08000029"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A3E433" w14:textId="77777777" w:rsidR="00000000"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Internal Only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0142D5" w14:textId="77777777" w:rsidR="00000000"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Pr>
        <w:noProof/>
        <w:color w:val="000000"/>
        <w:sz w:val="20"/>
        <w:szCs w:val="20"/>
      </w:rPr>
      <w:t>3</w:t>
    </w:r>
    <w:r>
      <w:rPr>
        <w:color w:val="000000"/>
        <w:sz w:val="20"/>
        <w:szCs w:val="20"/>
      </w:rPr>
      <w:fldChar w:fldCharType="end"/>
    </w:r>
  </w:p>
  <w:p w14:paraId="206DDA1F" w14:textId="77777777" w:rsidR="00000000" w:rsidRDefault="00000000">
    <w:pPr>
      <w:widowControl w:val="0"/>
      <w:pBdr>
        <w:top w:val="nil"/>
        <w:left w:val="nil"/>
        <w:bottom w:val="nil"/>
        <w:right w:val="nil"/>
        <w:between w:val="nil"/>
      </w:pBdr>
      <w:spacing w:after="0" w:line="276" w:lineRule="auto"/>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6AF8E3" w14:textId="77777777" w:rsidR="00000000"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34B687" w14:textId="77777777" w:rsidR="00854AC4" w:rsidRDefault="00854AC4" w:rsidP="004C7F42">
      <w:pPr>
        <w:spacing w:after="0" w:line="240" w:lineRule="auto"/>
      </w:pPr>
      <w:r>
        <w:separator/>
      </w:r>
    </w:p>
  </w:footnote>
  <w:footnote w:type="continuationSeparator" w:id="0">
    <w:p w14:paraId="31F348E4" w14:textId="77777777" w:rsidR="00854AC4" w:rsidRDefault="00854AC4" w:rsidP="004C7F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B8BADA" w14:textId="77777777" w:rsidR="00000000" w:rsidRDefault="00000000">
    <w:pPr>
      <w:pBdr>
        <w:top w:val="nil"/>
        <w:left w:val="nil"/>
        <w:bottom w:val="single" w:sz="4" w:space="1" w:color="000000"/>
        <w:right w:val="nil"/>
        <w:between w:val="nil"/>
      </w:pBdr>
      <w:tabs>
        <w:tab w:val="center" w:pos="4680"/>
        <w:tab w:val="right" w:pos="9360"/>
      </w:tabs>
      <w:spacing w:after="100" w:line="240" w:lineRule="auto"/>
      <w:jc w:val="center"/>
      <w:rPr>
        <w:color w:val="000000"/>
        <w:sz w:val="32"/>
        <w:szCs w:val="32"/>
      </w:rPr>
    </w:pPr>
    <w:r>
      <w:rPr>
        <w:color w:val="000000"/>
        <w:sz w:val="32"/>
        <w:szCs w:val="32"/>
      </w:rPr>
      <w:t xml:space="preserve">Do not publish the </w:t>
    </w:r>
    <w:r>
      <w:rPr>
        <w:b/>
        <w:color w:val="000000"/>
        <w:sz w:val="32"/>
        <w:szCs w:val="32"/>
      </w:rPr>
      <w:t xml:space="preserve">Document Approval </w:t>
    </w:r>
    <w:r>
      <w:rPr>
        <w:color w:val="000000"/>
        <w:sz w:val="32"/>
        <w:szCs w:val="32"/>
      </w:rPr>
      <w:t>page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A911D6" w14:textId="3096FE8C" w:rsidR="00000000" w:rsidRPr="004C7F42" w:rsidRDefault="004C7F42" w:rsidP="004C7F42">
    <w:pPr>
      <w:pStyle w:val="Heading1"/>
      <w:shd w:val="clear" w:color="auto" w:fill="FFFFFF"/>
      <w:spacing w:before="405" w:after="0"/>
      <w:jc w:val="right"/>
      <w:rPr>
        <w:rFonts w:ascii="Segoe UI" w:eastAsia="Times New Roman" w:hAnsi="Segoe UI" w:cs="Segoe UI"/>
        <w:color w:val="000000"/>
        <w:sz w:val="32"/>
        <w:szCs w:val="32"/>
      </w:rPr>
    </w:pPr>
    <w:r>
      <w:rPr>
        <w:noProof/>
      </w:rPr>
      <w:drawing>
        <wp:anchor distT="0" distB="0" distL="114300" distR="114300" simplePos="0" relativeHeight="251667968" behindDoc="0" locked="0" layoutInCell="1" hidden="0" allowOverlap="1" wp14:anchorId="1419AC2B" wp14:editId="31B3A83B">
          <wp:simplePos x="0" y="0"/>
          <wp:positionH relativeFrom="column">
            <wp:posOffset>6736080</wp:posOffset>
          </wp:positionH>
          <wp:positionV relativeFrom="paragraph">
            <wp:posOffset>122555</wp:posOffset>
          </wp:positionV>
          <wp:extent cx="355600" cy="355600"/>
          <wp:effectExtent l="0" t="0" r="0" b="0"/>
          <wp:wrapSquare wrapText="bothSides" distT="0" distB="0" distL="114300" distR="114300"/>
          <wp:docPr id="8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r w:rsidRPr="004C7F42">
      <w:rPr>
        <w:rFonts w:ascii="Segoe UI" w:hAnsi="Segoe UI" w:cs="Segoe UI"/>
        <w:color w:val="000000"/>
        <w:sz w:val="32"/>
        <w:szCs w:val="32"/>
      </w:rPr>
      <w:t>Platform Configurations and Third-Party Integrations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B28697" w14:textId="77777777" w:rsidR="00000000" w:rsidRDefault="00000000">
    <w:pPr>
      <w:pBdr>
        <w:top w:val="nil"/>
        <w:left w:val="nil"/>
        <w:bottom w:val="single" w:sz="12" w:space="1" w:color="000000"/>
        <w:right w:val="nil"/>
        <w:between w:val="nil"/>
      </w:pBdr>
      <w:tabs>
        <w:tab w:val="center" w:pos="4680"/>
        <w:tab w:val="right" w:pos="9360"/>
      </w:tabs>
      <w:spacing w:after="100" w:line="240" w:lineRule="auto"/>
      <w:jc w:val="right"/>
      <w:rPr>
        <w:color w:val="000000"/>
        <w:sz w:val="32"/>
        <w:szCs w:val="32"/>
      </w:rPr>
    </w:pPr>
  </w:p>
  <w:p w14:paraId="45AA3CCF" w14:textId="77777777" w:rsidR="004C7F42" w:rsidRDefault="004C7F42">
    <w:pPr>
      <w:pBdr>
        <w:top w:val="nil"/>
        <w:left w:val="nil"/>
        <w:bottom w:val="single" w:sz="12" w:space="1" w:color="000000"/>
        <w:right w:val="nil"/>
        <w:between w:val="nil"/>
      </w:pBdr>
      <w:tabs>
        <w:tab w:val="center" w:pos="4680"/>
        <w:tab w:val="right" w:pos="9360"/>
      </w:tabs>
      <w:spacing w:after="100" w:line="240" w:lineRule="auto"/>
      <w:jc w:val="right"/>
      <w:rPr>
        <w:color w:val="000000"/>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0F6530"/>
    <w:multiLevelType w:val="multilevel"/>
    <w:tmpl w:val="4C1AD0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AB9055E"/>
    <w:multiLevelType w:val="multilevel"/>
    <w:tmpl w:val="4F8052F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0C0A7D02"/>
    <w:multiLevelType w:val="multilevel"/>
    <w:tmpl w:val="0BE6E30E"/>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abstractNum w:abstractNumId="3" w15:restartNumberingAfterBreak="0">
    <w:nsid w:val="0C7B0AA8"/>
    <w:multiLevelType w:val="multilevel"/>
    <w:tmpl w:val="FFCA9CF6"/>
    <w:lvl w:ilvl="0">
      <w:start w:val="1"/>
      <w:numFmt w:val="decimal"/>
      <w:lvlText w:val="%1."/>
      <w:lvlJc w:val="left"/>
      <w:pPr>
        <w:ind w:left="720" w:hanging="360"/>
      </w:pPr>
    </w:lvl>
    <w:lvl w:ilvl="1">
      <w:start w:val="1"/>
      <w:numFmt w:val="bullet"/>
      <w:lvlText w:val="●"/>
      <w:lvlJc w:val="left"/>
      <w:pPr>
        <w:ind w:left="1440" w:hanging="360"/>
      </w:pPr>
      <w:rPr>
        <w:rFonts w:ascii="Noto Sans" w:eastAsia="Noto Sans" w:hAnsi="Noto Sans" w:cs="Noto San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A82C5F"/>
    <w:multiLevelType w:val="multilevel"/>
    <w:tmpl w:val="DC822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F94C00"/>
    <w:multiLevelType w:val="multilevel"/>
    <w:tmpl w:val="CDCE02B8"/>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6" w15:restartNumberingAfterBreak="0">
    <w:nsid w:val="1233582A"/>
    <w:multiLevelType w:val="multilevel"/>
    <w:tmpl w:val="288AA170"/>
    <w:lvl w:ilvl="0">
      <w:start w:val="1"/>
      <w:numFmt w:val="decimal"/>
      <w:lvlText w:val="%1."/>
      <w:lvlJc w:val="left"/>
      <w:pPr>
        <w:ind w:left="360" w:hanging="360"/>
      </w:pPr>
      <w:rPr>
        <w:color w:val="00000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8551F43"/>
    <w:multiLevelType w:val="multilevel"/>
    <w:tmpl w:val="2362ADD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15:restartNumberingAfterBreak="0">
    <w:nsid w:val="1A450FB0"/>
    <w:multiLevelType w:val="multilevel"/>
    <w:tmpl w:val="EBBE5B54"/>
    <w:lvl w:ilvl="0">
      <w:start w:val="1"/>
      <w:numFmt w:val="bullet"/>
      <w:lvlText w:val="●"/>
      <w:lvlJc w:val="left"/>
      <w:pPr>
        <w:ind w:left="720" w:hanging="360"/>
      </w:pPr>
      <w:rPr>
        <w:rFonts w:ascii="Noto Sans" w:eastAsia="Noto Sans" w:hAnsi="Noto Sans" w:cs="Noto San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6802EFC"/>
    <w:multiLevelType w:val="multilevel"/>
    <w:tmpl w:val="865858D8"/>
    <w:lvl w:ilvl="0">
      <w:start w:val="1"/>
      <w:numFmt w:val="decimal"/>
      <w:lvlText w:val="%1."/>
      <w:lvlJc w:val="left"/>
      <w:pPr>
        <w:ind w:left="360" w:hanging="360"/>
      </w:pPr>
      <w:rPr>
        <w:rFonts w:ascii="Arial" w:eastAsia="Arial" w:hAnsi="Arial" w:cs="Arial"/>
        <w:b w:val="0"/>
        <w:color w:val="00000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288122AE"/>
    <w:multiLevelType w:val="multilevel"/>
    <w:tmpl w:val="2910CCCA"/>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11" w15:restartNumberingAfterBreak="0">
    <w:nsid w:val="2F076848"/>
    <w:multiLevelType w:val="multilevel"/>
    <w:tmpl w:val="B3B81220"/>
    <w:lvl w:ilvl="0">
      <w:start w:val="1"/>
      <w:numFmt w:val="decimal"/>
      <w:lvlText w:val="%1."/>
      <w:lvlJc w:val="left"/>
      <w:pPr>
        <w:ind w:left="720" w:hanging="360"/>
      </w:pPr>
    </w:lvl>
    <w:lvl w:ilvl="1">
      <w:start w:val="1"/>
      <w:numFmt w:val="bullet"/>
      <w:lvlText w:val="●"/>
      <w:lvlJc w:val="left"/>
      <w:pPr>
        <w:ind w:left="1440" w:hanging="360"/>
      </w:pPr>
      <w:rPr>
        <w:rFonts w:ascii="Noto Sans" w:eastAsia="Noto Sans" w:hAnsi="Noto Sans" w:cs="Noto San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30D31CD"/>
    <w:multiLevelType w:val="multilevel"/>
    <w:tmpl w:val="AA482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450101A"/>
    <w:multiLevelType w:val="multilevel"/>
    <w:tmpl w:val="C3C87BAE"/>
    <w:lvl w:ilvl="0">
      <w:start w:val="1"/>
      <w:numFmt w:val="decimal"/>
      <w:lvlText w:val="%1."/>
      <w:lvlJc w:val="left"/>
      <w:pPr>
        <w:ind w:left="360" w:hanging="360"/>
      </w:pPr>
      <w:rPr>
        <w:rFonts w:ascii="Arial" w:eastAsia="Arial" w:hAnsi="Arial" w:cs="Arial"/>
        <w:b w:val="0"/>
        <w:color w:val="000000"/>
        <w:sz w:val="22"/>
        <w:szCs w:val="22"/>
      </w:rPr>
    </w:lvl>
    <w:lvl w:ilvl="1">
      <w:start w:val="1"/>
      <w:numFmt w:val="bullet"/>
      <w:lvlText w:val="○"/>
      <w:lvlJc w:val="left"/>
      <w:pPr>
        <w:ind w:left="1440" w:hanging="360"/>
      </w:pPr>
      <w:rPr>
        <w:rFonts w:ascii="Arial" w:eastAsia="Arial" w:hAnsi="Arial" w:cs="Aria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83472D1"/>
    <w:multiLevelType w:val="multilevel"/>
    <w:tmpl w:val="21E21F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C071AB0"/>
    <w:multiLevelType w:val="multilevel"/>
    <w:tmpl w:val="192271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15:restartNumberingAfterBreak="0">
    <w:nsid w:val="3CE844A4"/>
    <w:multiLevelType w:val="multilevel"/>
    <w:tmpl w:val="205026D8"/>
    <w:lvl w:ilvl="0">
      <w:start w:val="1"/>
      <w:numFmt w:val="decimal"/>
      <w:lvlText w:val="%1."/>
      <w:lvlJc w:val="left"/>
      <w:pPr>
        <w:ind w:left="360" w:hanging="360"/>
      </w:pPr>
    </w:lvl>
    <w:lvl w:ilvl="1">
      <w:start w:val="1"/>
      <w:numFmt w:val="bullet"/>
      <w:lvlText w:val="●"/>
      <w:lvlJc w:val="left"/>
      <w:pPr>
        <w:ind w:left="1080" w:hanging="360"/>
      </w:pPr>
      <w:rPr>
        <w:rFonts w:ascii="Noto Sans" w:eastAsia="Noto Sans" w:hAnsi="Noto Sans" w:cs="Noto Sans"/>
      </w:rPr>
    </w:lvl>
    <w:lvl w:ilvl="2">
      <w:start w:val="1"/>
      <w:numFmt w:val="bullet"/>
      <w:lvlText w:val="o"/>
      <w:lvlJc w:val="left"/>
      <w:pPr>
        <w:ind w:left="1800" w:hanging="180"/>
      </w:pPr>
      <w:rPr>
        <w:rFonts w:ascii="Courier New" w:eastAsia="Courier New" w:hAnsi="Courier New" w:cs="Courier New"/>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42254E0F"/>
    <w:multiLevelType w:val="multilevel"/>
    <w:tmpl w:val="D2C097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4BBD490D"/>
    <w:multiLevelType w:val="multilevel"/>
    <w:tmpl w:val="77660128"/>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9" w15:restartNumberingAfterBreak="0">
    <w:nsid w:val="4C6A4CA9"/>
    <w:multiLevelType w:val="multilevel"/>
    <w:tmpl w:val="647EAD30"/>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20" w15:restartNumberingAfterBreak="0">
    <w:nsid w:val="4CD96133"/>
    <w:multiLevelType w:val="multilevel"/>
    <w:tmpl w:val="6C128B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53135064"/>
    <w:multiLevelType w:val="multilevel"/>
    <w:tmpl w:val="9042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F34163C"/>
    <w:multiLevelType w:val="multilevel"/>
    <w:tmpl w:val="79120D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633E0D6B"/>
    <w:multiLevelType w:val="multilevel"/>
    <w:tmpl w:val="FD8A364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6A0E57F6"/>
    <w:multiLevelType w:val="multilevel"/>
    <w:tmpl w:val="7780E50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5" w15:restartNumberingAfterBreak="0">
    <w:nsid w:val="6B5B5493"/>
    <w:multiLevelType w:val="multilevel"/>
    <w:tmpl w:val="AECC48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6CAF4BF8"/>
    <w:multiLevelType w:val="multilevel"/>
    <w:tmpl w:val="3B0A69D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73387D4A"/>
    <w:multiLevelType w:val="multilevel"/>
    <w:tmpl w:val="91E81ADA"/>
    <w:lvl w:ilvl="0">
      <w:start w:val="2"/>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738F0ABD"/>
    <w:multiLevelType w:val="multilevel"/>
    <w:tmpl w:val="28CA1F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74B50FF9"/>
    <w:multiLevelType w:val="multilevel"/>
    <w:tmpl w:val="D49C02A6"/>
    <w:lvl w:ilvl="0">
      <w:start w:val="1"/>
      <w:numFmt w:val="bullet"/>
      <w:lvlText w:val="●"/>
      <w:lvlJc w:val="left"/>
      <w:pPr>
        <w:ind w:left="360" w:hanging="360"/>
      </w:pPr>
      <w:rPr>
        <w:rFonts w:ascii="Noto Sans" w:eastAsia="Noto Sans" w:hAnsi="Noto Sans" w:cs="No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30" w15:restartNumberingAfterBreak="0">
    <w:nsid w:val="76CD5FC8"/>
    <w:multiLevelType w:val="multilevel"/>
    <w:tmpl w:val="AD1A5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7B33365A"/>
    <w:multiLevelType w:val="multilevel"/>
    <w:tmpl w:val="C024CFDA"/>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2" w15:restartNumberingAfterBreak="0">
    <w:nsid w:val="7D9F146A"/>
    <w:multiLevelType w:val="multilevel"/>
    <w:tmpl w:val="C13E07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79006179">
    <w:abstractNumId w:val="12"/>
  </w:num>
  <w:num w:numId="2" w16cid:durableId="748574476">
    <w:abstractNumId w:val="4"/>
  </w:num>
  <w:num w:numId="3" w16cid:durableId="24066306">
    <w:abstractNumId w:val="19"/>
  </w:num>
  <w:num w:numId="4" w16cid:durableId="1830711513">
    <w:abstractNumId w:val="26"/>
  </w:num>
  <w:num w:numId="5" w16cid:durableId="491680714">
    <w:abstractNumId w:val="27"/>
  </w:num>
  <w:num w:numId="6" w16cid:durableId="1317343945">
    <w:abstractNumId w:val="8"/>
  </w:num>
  <w:num w:numId="7" w16cid:durableId="628585144">
    <w:abstractNumId w:val="23"/>
  </w:num>
  <w:num w:numId="8" w16cid:durableId="1818179705">
    <w:abstractNumId w:val="31"/>
  </w:num>
  <w:num w:numId="9" w16cid:durableId="1218979998">
    <w:abstractNumId w:val="17"/>
  </w:num>
  <w:num w:numId="10" w16cid:durableId="1491287899">
    <w:abstractNumId w:val="7"/>
  </w:num>
  <w:num w:numId="11" w16cid:durableId="1254708104">
    <w:abstractNumId w:val="14"/>
  </w:num>
  <w:num w:numId="12" w16cid:durableId="472914796">
    <w:abstractNumId w:val="0"/>
  </w:num>
  <w:num w:numId="13" w16cid:durableId="1405687180">
    <w:abstractNumId w:val="13"/>
  </w:num>
  <w:num w:numId="14" w16cid:durableId="1714572184">
    <w:abstractNumId w:val="30"/>
  </w:num>
  <w:num w:numId="15" w16cid:durableId="714308271">
    <w:abstractNumId w:val="3"/>
  </w:num>
  <w:num w:numId="16" w16cid:durableId="712655650">
    <w:abstractNumId w:val="18"/>
  </w:num>
  <w:num w:numId="17" w16cid:durableId="1653213602">
    <w:abstractNumId w:val="5"/>
  </w:num>
  <w:num w:numId="18" w16cid:durableId="700859792">
    <w:abstractNumId w:val="11"/>
  </w:num>
  <w:num w:numId="19" w16cid:durableId="266232923">
    <w:abstractNumId w:val="15"/>
  </w:num>
  <w:num w:numId="20" w16cid:durableId="779497263">
    <w:abstractNumId w:val="1"/>
  </w:num>
  <w:num w:numId="21" w16cid:durableId="508831063">
    <w:abstractNumId w:val="32"/>
  </w:num>
  <w:num w:numId="22" w16cid:durableId="1556816660">
    <w:abstractNumId w:val="25"/>
  </w:num>
  <w:num w:numId="23" w16cid:durableId="669794513">
    <w:abstractNumId w:val="22"/>
  </w:num>
  <w:num w:numId="24" w16cid:durableId="1973289531">
    <w:abstractNumId w:val="20"/>
  </w:num>
  <w:num w:numId="25" w16cid:durableId="780997833">
    <w:abstractNumId w:val="29"/>
  </w:num>
  <w:num w:numId="26" w16cid:durableId="1676179178">
    <w:abstractNumId w:val="16"/>
  </w:num>
  <w:num w:numId="27" w16cid:durableId="361636004">
    <w:abstractNumId w:val="24"/>
  </w:num>
  <w:num w:numId="28" w16cid:durableId="126827068">
    <w:abstractNumId w:val="28"/>
  </w:num>
  <w:num w:numId="29" w16cid:durableId="387649811">
    <w:abstractNumId w:val="10"/>
  </w:num>
  <w:num w:numId="30" w16cid:durableId="280188204">
    <w:abstractNumId w:val="6"/>
  </w:num>
  <w:num w:numId="31" w16cid:durableId="590116649">
    <w:abstractNumId w:val="9"/>
  </w:num>
  <w:num w:numId="32" w16cid:durableId="1460419292">
    <w:abstractNumId w:val="2"/>
  </w:num>
  <w:num w:numId="33" w16cid:durableId="6211075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7c0tTCwMDIwNrWwNLJU0lEKTi0uzszPAykwrAUAUh2mySwAAAA="/>
  </w:docVars>
  <w:rsids>
    <w:rsidRoot w:val="004C7F42"/>
    <w:rsid w:val="0003473D"/>
    <w:rsid w:val="001A7F1E"/>
    <w:rsid w:val="002F1364"/>
    <w:rsid w:val="00371D81"/>
    <w:rsid w:val="003D2A1F"/>
    <w:rsid w:val="004B096F"/>
    <w:rsid w:val="004C7F42"/>
    <w:rsid w:val="00630192"/>
    <w:rsid w:val="006D449D"/>
    <w:rsid w:val="006F7C84"/>
    <w:rsid w:val="007D7250"/>
    <w:rsid w:val="00842002"/>
    <w:rsid w:val="00854AC4"/>
    <w:rsid w:val="00FA1CD4"/>
    <w:rsid w:val="00FC7A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3DD50E"/>
  <w15:chartTrackingRefBased/>
  <w15:docId w15:val="{C739D01E-D6D2-4433-B49D-AE3AB1B95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7F42"/>
    <w:pPr>
      <w:spacing w:line="259" w:lineRule="auto"/>
    </w:pPr>
    <w:rPr>
      <w:rFonts w:ascii="Arial" w:eastAsia="Arial" w:hAnsi="Arial" w:cs="Arial"/>
      <w:kern w:val="0"/>
      <w:sz w:val="22"/>
      <w:szCs w:val="22"/>
      <w14:ligatures w14:val="none"/>
    </w:rPr>
  </w:style>
  <w:style w:type="paragraph" w:styleId="Heading1">
    <w:name w:val="heading 1"/>
    <w:basedOn w:val="Normal"/>
    <w:next w:val="Normal"/>
    <w:link w:val="Heading1Char"/>
    <w:uiPriority w:val="9"/>
    <w:qFormat/>
    <w:rsid w:val="004C7F4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C7F4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C7F4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4C7F4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4C7F4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C7F4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C7F4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C7F4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C7F4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7F4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C7F4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4C7F4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C7F4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C7F4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C7F4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C7F4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C7F4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C7F42"/>
    <w:rPr>
      <w:rFonts w:eastAsiaTheme="majorEastAsia" w:cstheme="majorBidi"/>
      <w:color w:val="272727" w:themeColor="text1" w:themeTint="D8"/>
    </w:rPr>
  </w:style>
  <w:style w:type="paragraph" w:styleId="Title">
    <w:name w:val="Title"/>
    <w:basedOn w:val="Normal"/>
    <w:next w:val="Normal"/>
    <w:link w:val="TitleChar"/>
    <w:uiPriority w:val="10"/>
    <w:qFormat/>
    <w:rsid w:val="004C7F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C7F4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C7F4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C7F4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C7F42"/>
    <w:pPr>
      <w:spacing w:before="160"/>
      <w:jc w:val="center"/>
    </w:pPr>
    <w:rPr>
      <w:i/>
      <w:iCs/>
      <w:color w:val="404040" w:themeColor="text1" w:themeTint="BF"/>
    </w:rPr>
  </w:style>
  <w:style w:type="character" w:customStyle="1" w:styleId="QuoteChar">
    <w:name w:val="Quote Char"/>
    <w:basedOn w:val="DefaultParagraphFont"/>
    <w:link w:val="Quote"/>
    <w:uiPriority w:val="29"/>
    <w:rsid w:val="004C7F42"/>
    <w:rPr>
      <w:i/>
      <w:iCs/>
      <w:color w:val="404040" w:themeColor="text1" w:themeTint="BF"/>
    </w:rPr>
  </w:style>
  <w:style w:type="paragraph" w:styleId="ListParagraph">
    <w:name w:val="List Paragraph"/>
    <w:basedOn w:val="Normal"/>
    <w:uiPriority w:val="34"/>
    <w:qFormat/>
    <w:rsid w:val="004C7F42"/>
    <w:pPr>
      <w:ind w:left="720"/>
      <w:contextualSpacing/>
    </w:pPr>
  </w:style>
  <w:style w:type="character" w:styleId="IntenseEmphasis">
    <w:name w:val="Intense Emphasis"/>
    <w:basedOn w:val="DefaultParagraphFont"/>
    <w:uiPriority w:val="21"/>
    <w:qFormat/>
    <w:rsid w:val="004C7F42"/>
    <w:rPr>
      <w:i/>
      <w:iCs/>
      <w:color w:val="0F4761" w:themeColor="accent1" w:themeShade="BF"/>
    </w:rPr>
  </w:style>
  <w:style w:type="paragraph" w:styleId="IntenseQuote">
    <w:name w:val="Intense Quote"/>
    <w:basedOn w:val="Normal"/>
    <w:next w:val="Normal"/>
    <w:link w:val="IntenseQuoteChar"/>
    <w:uiPriority w:val="30"/>
    <w:qFormat/>
    <w:rsid w:val="004C7F4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C7F42"/>
    <w:rPr>
      <w:i/>
      <w:iCs/>
      <w:color w:val="0F4761" w:themeColor="accent1" w:themeShade="BF"/>
    </w:rPr>
  </w:style>
  <w:style w:type="character" w:styleId="IntenseReference">
    <w:name w:val="Intense Reference"/>
    <w:basedOn w:val="DefaultParagraphFont"/>
    <w:uiPriority w:val="32"/>
    <w:qFormat/>
    <w:rsid w:val="004C7F42"/>
    <w:rPr>
      <w:b/>
      <w:bCs/>
      <w:smallCaps/>
      <w:color w:val="0F4761" w:themeColor="accent1" w:themeShade="BF"/>
      <w:spacing w:val="5"/>
    </w:rPr>
  </w:style>
  <w:style w:type="character" w:styleId="Hyperlink">
    <w:name w:val="Hyperlink"/>
    <w:basedOn w:val="DefaultParagraphFont"/>
    <w:uiPriority w:val="99"/>
    <w:semiHidden/>
    <w:unhideWhenUsed/>
    <w:rsid w:val="004C7F42"/>
    <w:rPr>
      <w:color w:val="0000FF"/>
      <w:u w:val="single"/>
    </w:rPr>
  </w:style>
  <w:style w:type="paragraph" w:styleId="NormalWeb">
    <w:name w:val="Normal (Web)"/>
    <w:basedOn w:val="Normal"/>
    <w:uiPriority w:val="99"/>
    <w:semiHidden/>
    <w:unhideWhenUsed/>
    <w:rsid w:val="004C7F42"/>
    <w:pPr>
      <w:spacing w:before="100" w:beforeAutospacing="1" w:after="100" w:afterAutospacing="1" w:line="240" w:lineRule="auto"/>
    </w:pPr>
    <w:rPr>
      <w:rFonts w:ascii="Times New Roman" w:eastAsia="Times New Roman" w:hAnsi="Times New Roman" w:cs="Times New Roman"/>
    </w:rPr>
  </w:style>
  <w:style w:type="character" w:styleId="Strong">
    <w:name w:val="Strong"/>
    <w:basedOn w:val="DefaultParagraphFont"/>
    <w:uiPriority w:val="22"/>
    <w:qFormat/>
    <w:rsid w:val="004C7F4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9142646">
      <w:bodyDiv w:val="1"/>
      <w:marLeft w:val="0"/>
      <w:marRight w:val="0"/>
      <w:marTop w:val="0"/>
      <w:marBottom w:val="0"/>
      <w:divBdr>
        <w:top w:val="none" w:sz="0" w:space="0" w:color="auto"/>
        <w:left w:val="none" w:sz="0" w:space="0" w:color="auto"/>
        <w:bottom w:val="none" w:sz="0" w:space="0" w:color="auto"/>
        <w:right w:val="none" w:sz="0" w:space="0" w:color="auto"/>
      </w:divBdr>
      <w:divsChild>
        <w:div w:id="1970893109">
          <w:marLeft w:val="0"/>
          <w:marRight w:val="0"/>
          <w:marTop w:val="0"/>
          <w:marBottom w:val="0"/>
          <w:divBdr>
            <w:top w:val="none" w:sz="0" w:space="0" w:color="auto"/>
            <w:left w:val="none" w:sz="0" w:space="0" w:color="auto"/>
            <w:bottom w:val="none" w:sz="0" w:space="0" w:color="auto"/>
            <w:right w:val="none" w:sz="0" w:space="0" w:color="auto"/>
          </w:divBdr>
        </w:div>
      </w:divsChild>
    </w:div>
    <w:div w:id="1356661284">
      <w:bodyDiv w:val="1"/>
      <w:marLeft w:val="0"/>
      <w:marRight w:val="0"/>
      <w:marTop w:val="0"/>
      <w:marBottom w:val="0"/>
      <w:divBdr>
        <w:top w:val="none" w:sz="0" w:space="0" w:color="auto"/>
        <w:left w:val="none" w:sz="0" w:space="0" w:color="auto"/>
        <w:bottom w:val="none" w:sz="0" w:space="0" w:color="auto"/>
        <w:right w:val="none" w:sz="0" w:space="0" w:color="auto"/>
      </w:divBdr>
    </w:div>
    <w:div w:id="1862621410">
      <w:bodyDiv w:val="1"/>
      <w:marLeft w:val="0"/>
      <w:marRight w:val="0"/>
      <w:marTop w:val="0"/>
      <w:marBottom w:val="0"/>
      <w:divBdr>
        <w:top w:val="none" w:sz="0" w:space="0" w:color="auto"/>
        <w:left w:val="none" w:sz="0" w:space="0" w:color="auto"/>
        <w:bottom w:val="none" w:sz="0" w:space="0" w:color="auto"/>
        <w:right w:val="none" w:sz="0" w:space="0" w:color="auto"/>
      </w:divBdr>
      <w:divsChild>
        <w:div w:id="2042854101">
          <w:marLeft w:val="0"/>
          <w:marRight w:val="0"/>
          <w:marTop w:val="0"/>
          <w:marBottom w:val="0"/>
          <w:divBdr>
            <w:top w:val="none" w:sz="0" w:space="0" w:color="auto"/>
            <w:left w:val="none" w:sz="0" w:space="0" w:color="auto"/>
            <w:bottom w:val="none" w:sz="0" w:space="0" w:color="auto"/>
            <w:right w:val="none" w:sz="0" w:space="0" w:color="auto"/>
          </w:divBdr>
        </w:div>
      </w:divsChild>
    </w:div>
    <w:div w:id="1944872367">
      <w:bodyDiv w:val="1"/>
      <w:marLeft w:val="0"/>
      <w:marRight w:val="0"/>
      <w:marTop w:val="0"/>
      <w:marBottom w:val="0"/>
      <w:divBdr>
        <w:top w:val="none" w:sz="0" w:space="0" w:color="auto"/>
        <w:left w:val="none" w:sz="0" w:space="0" w:color="auto"/>
        <w:bottom w:val="none" w:sz="0" w:space="0" w:color="auto"/>
        <w:right w:val="none" w:sz="0" w:space="0" w:color="auto"/>
      </w:divBdr>
    </w:div>
    <w:div w:id="1969819049">
      <w:bodyDiv w:val="1"/>
      <w:marLeft w:val="0"/>
      <w:marRight w:val="0"/>
      <w:marTop w:val="0"/>
      <w:marBottom w:val="0"/>
      <w:divBdr>
        <w:top w:val="none" w:sz="0" w:space="0" w:color="auto"/>
        <w:left w:val="none" w:sz="0" w:space="0" w:color="auto"/>
        <w:bottom w:val="none" w:sz="0" w:space="0" w:color="auto"/>
        <w:right w:val="none" w:sz="0" w:space="0" w:color="auto"/>
      </w:divBdr>
      <w:divsChild>
        <w:div w:id="7123847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tungstenautomation.com/contact-us/technical-support"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112</TotalTime>
  <Pages>20</Pages>
  <Words>1794</Words>
  <Characters>11152</Characters>
  <Application>Microsoft Office Word</Application>
  <DocSecurity>0</DocSecurity>
  <Lines>524</Lines>
  <Paragraphs>475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Maya Litvinova</dc:creator>
  <cp:keywords/>
  <dc:description/>
  <cp:lastModifiedBy>Maya Litvinova</cp:lastModifiedBy>
  <cp:revision>9</cp:revision>
  <dcterms:created xsi:type="dcterms:W3CDTF">2024-12-06T11:46:00Z</dcterms:created>
  <dcterms:modified xsi:type="dcterms:W3CDTF">2024-12-06T13:33:00Z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00cfa402-1071-4ac9-a362-68612500f534</vt:lpwstr>
  </property>
</Properties>
</file>